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2" w:type="dxa"/>
        <w:tblLayout w:type="fixed"/>
        <w:tblCellMar>
          <w:left w:w="0" w:type="dxa"/>
          <w:right w:w="0" w:type="dxa"/>
        </w:tblCellMar>
        <w:tblLook w:val="04A0" w:firstRow="1" w:lastRow="0" w:firstColumn="1" w:lastColumn="0" w:noHBand="0" w:noVBand="1"/>
      </w:tblPr>
      <w:tblGrid>
        <w:gridCol w:w="4860"/>
        <w:gridCol w:w="20"/>
        <w:gridCol w:w="4480"/>
        <w:gridCol w:w="232"/>
      </w:tblGrid>
      <w:tr w:rsidR="0028193F" w14:paraId="48C7B39A" w14:textId="77777777" w:rsidTr="007B27F7">
        <w:trPr>
          <w:gridAfter w:val="1"/>
          <w:wAfter w:w="232" w:type="dxa"/>
          <w:trHeight w:val="1772"/>
        </w:trPr>
        <w:tc>
          <w:tcPr>
            <w:tcW w:w="9360" w:type="dxa"/>
            <w:gridSpan w:val="3"/>
            <w:tcBorders>
              <w:top w:val="nil"/>
              <w:left w:val="nil"/>
              <w:bottom w:val="single" w:sz="8" w:space="0" w:color="auto"/>
              <w:right w:val="nil"/>
            </w:tcBorders>
            <w:shd w:val="clear" w:color="auto" w:fill="FFFFFF"/>
            <w:tcMar>
              <w:top w:w="0" w:type="dxa"/>
              <w:left w:w="108" w:type="dxa"/>
              <w:bottom w:w="0" w:type="dxa"/>
              <w:right w:w="108" w:type="dxa"/>
            </w:tcMar>
          </w:tcPr>
          <w:p w14:paraId="5CE1EFC5" w14:textId="77777777" w:rsidR="0028193F" w:rsidRDefault="0028193F">
            <w:pPr>
              <w:pStyle w:val="Heading2"/>
              <w:ind w:left="-142" w:right="-167"/>
              <w:jc w:val="center"/>
              <w:rPr>
                <w:color w:val="333333"/>
                <w:sz w:val="32"/>
                <w:szCs w:val="32"/>
              </w:rPr>
            </w:pPr>
            <w:r>
              <w:rPr>
                <w:color w:val="333333"/>
                <w:sz w:val="32"/>
                <w:szCs w:val="32"/>
              </w:rPr>
              <w:t>Technical Committee on Multimedia Computing (TCMC)</w:t>
            </w:r>
          </w:p>
          <w:p w14:paraId="62B833C1" w14:textId="77777777" w:rsidR="0028193F" w:rsidRPr="00AB4268" w:rsidRDefault="00000000">
            <w:pPr>
              <w:spacing w:after="120"/>
              <w:jc w:val="center"/>
              <w:rPr>
                <w:color w:val="555555"/>
                <w:sz w:val="32"/>
                <w:szCs w:val="28"/>
              </w:rPr>
            </w:pPr>
            <w:hyperlink r:id="rId8" w:history="1">
              <w:r w:rsidR="00AB4268" w:rsidRPr="00AB4268">
                <w:rPr>
                  <w:rStyle w:val="Hyperlink"/>
                  <w:sz w:val="28"/>
                </w:rPr>
                <w:t>https://tc.computer.org/tcmc/</w:t>
              </w:r>
            </w:hyperlink>
          </w:p>
          <w:p w14:paraId="4FA64F20" w14:textId="11BB02E2" w:rsidR="0028193F" w:rsidRDefault="0028193F">
            <w:pPr>
              <w:spacing w:after="120"/>
              <w:jc w:val="center"/>
              <w:rPr>
                <w:b/>
                <w:bCs/>
                <w:color w:val="000000"/>
              </w:rPr>
            </w:pPr>
            <w:r>
              <w:rPr>
                <w:b/>
                <w:bCs/>
                <w:color w:val="000000"/>
                <w:sz w:val="28"/>
                <w:szCs w:val="28"/>
              </w:rPr>
              <w:t xml:space="preserve">Welcome to the </w:t>
            </w:r>
            <w:r w:rsidR="0003594D">
              <w:rPr>
                <w:b/>
                <w:bCs/>
                <w:color w:val="000000"/>
                <w:sz w:val="28"/>
                <w:szCs w:val="28"/>
              </w:rPr>
              <w:t>January</w:t>
            </w:r>
            <w:r w:rsidR="000756D8">
              <w:rPr>
                <w:b/>
                <w:bCs/>
                <w:color w:val="000000"/>
                <w:sz w:val="28"/>
                <w:szCs w:val="28"/>
              </w:rPr>
              <w:t xml:space="preserve"> </w:t>
            </w:r>
            <w:r w:rsidR="007A74E0">
              <w:rPr>
                <w:b/>
                <w:bCs/>
                <w:color w:val="000000"/>
                <w:sz w:val="28"/>
                <w:szCs w:val="28"/>
              </w:rPr>
              <w:t>2</w:t>
            </w:r>
            <w:r w:rsidR="007A74E0">
              <w:rPr>
                <w:b/>
                <w:bCs/>
                <w:sz w:val="28"/>
                <w:szCs w:val="28"/>
              </w:rPr>
              <w:t>0</w:t>
            </w:r>
            <w:r w:rsidR="00FA7808">
              <w:rPr>
                <w:b/>
                <w:bCs/>
                <w:sz w:val="28"/>
                <w:szCs w:val="28"/>
              </w:rPr>
              <w:t>2</w:t>
            </w:r>
            <w:r w:rsidR="0003594D">
              <w:rPr>
                <w:b/>
                <w:bCs/>
                <w:sz w:val="28"/>
                <w:szCs w:val="28"/>
              </w:rPr>
              <w:t>3</w:t>
            </w:r>
            <w:r w:rsidR="007A74E0">
              <w:rPr>
                <w:b/>
                <w:bCs/>
                <w:color w:val="000000"/>
                <w:sz w:val="28"/>
                <w:szCs w:val="28"/>
              </w:rPr>
              <w:t xml:space="preserve"> </w:t>
            </w:r>
            <w:r>
              <w:rPr>
                <w:b/>
                <w:bCs/>
                <w:color w:val="000000"/>
                <w:sz w:val="28"/>
                <w:szCs w:val="28"/>
              </w:rPr>
              <w:t>edition of the IEEE-TCMC monthly newsletter</w:t>
            </w:r>
          </w:p>
          <w:p w14:paraId="3A365A90" w14:textId="77777777" w:rsidR="0028193F" w:rsidRDefault="0028193F">
            <w:pPr>
              <w:pStyle w:val="Heading2"/>
              <w:ind w:left="-142" w:right="-167"/>
              <w:jc w:val="center"/>
              <w:rPr>
                <w:rFonts w:ascii="Calibri" w:hAnsi="Calibri"/>
                <w:color w:val="000000"/>
                <w:sz w:val="20"/>
                <w:szCs w:val="20"/>
              </w:rPr>
            </w:pPr>
          </w:p>
          <w:p w14:paraId="523D1B48" w14:textId="77777777" w:rsidR="0028193F" w:rsidRDefault="0028193F">
            <w:pPr>
              <w:pStyle w:val="Heading2"/>
              <w:ind w:left="-142" w:right="-167"/>
              <w:jc w:val="center"/>
              <w:rPr>
                <w:rFonts w:ascii="Calibri" w:hAnsi="Calibri"/>
                <w:b w:val="0"/>
                <w:bCs w:val="0"/>
                <w:color w:val="000000"/>
                <w:sz w:val="24"/>
                <w:szCs w:val="24"/>
              </w:rPr>
            </w:pPr>
            <w:r>
              <w:rPr>
                <w:rFonts w:ascii="Calibri" w:hAnsi="Calibri"/>
                <w:color w:val="000000"/>
                <w:sz w:val="24"/>
                <w:szCs w:val="24"/>
              </w:rPr>
              <w:t>To join TCMC:</w:t>
            </w:r>
            <w:r w:rsidRPr="00F33FE3">
              <w:rPr>
                <w:rFonts w:ascii="Calibri" w:hAnsi="Calibri"/>
                <w:b w:val="0"/>
                <w:bCs w:val="0"/>
                <w:color w:val="000000"/>
                <w:sz w:val="18"/>
                <w:szCs w:val="24"/>
              </w:rPr>
              <w:t xml:space="preserve"> </w:t>
            </w:r>
            <w:hyperlink r:id="rId9" w:history="1">
              <w:r w:rsidR="00F33FE3" w:rsidRPr="00AB4268">
                <w:rPr>
                  <w:rStyle w:val="Hyperlink"/>
                  <w:b w:val="0"/>
                  <w:sz w:val="28"/>
                </w:rPr>
                <w:t>https://www.computer.org/communities/technical-committees/tcmc</w:t>
              </w:r>
            </w:hyperlink>
          </w:p>
          <w:p w14:paraId="0D4C7240" w14:textId="77777777" w:rsidR="0028193F" w:rsidRDefault="0028193F">
            <w:pPr>
              <w:spacing w:after="120"/>
              <w:jc w:val="center"/>
              <w:rPr>
                <w:color w:val="000000"/>
                <w:sz w:val="28"/>
                <w:szCs w:val="28"/>
              </w:rPr>
            </w:pPr>
          </w:p>
        </w:tc>
      </w:tr>
      <w:tr w:rsidR="0028193F" w14:paraId="32F34B46" w14:textId="77777777" w:rsidTr="007B27F7">
        <w:trPr>
          <w:gridAfter w:val="1"/>
          <w:wAfter w:w="232" w:type="dxa"/>
          <w:trHeight w:val="1772"/>
        </w:trPr>
        <w:tc>
          <w:tcPr>
            <w:tcW w:w="9360" w:type="dxa"/>
            <w:gridSpan w:val="3"/>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14:paraId="3041F72F" w14:textId="77777777" w:rsidR="0028193F" w:rsidRDefault="0028193F">
            <w:pPr>
              <w:spacing w:after="120"/>
              <w:rPr>
                <w:color w:val="000000"/>
                <w:sz w:val="28"/>
                <w:szCs w:val="28"/>
              </w:rPr>
            </w:pPr>
            <w:r>
              <w:rPr>
                <w:color w:val="000000"/>
                <w:sz w:val="28"/>
                <w:szCs w:val="28"/>
              </w:rPr>
              <w:t>This month's topics include:</w:t>
            </w:r>
          </w:p>
          <w:p w14:paraId="6DB4908D" w14:textId="77777777" w:rsidR="0028193F" w:rsidRDefault="0028193F">
            <w:pPr>
              <w:spacing w:after="120"/>
              <w:rPr>
                <w:color w:val="000000"/>
                <w:sz w:val="28"/>
                <w:szCs w:val="28"/>
              </w:rPr>
            </w:pPr>
            <w:r>
              <w:rPr>
                <w:color w:val="000000"/>
                <w:sz w:val="28"/>
                <w:szCs w:val="28"/>
              </w:rPr>
              <w:t>Call for Papers:</w:t>
            </w:r>
          </w:p>
          <w:p w14:paraId="364FA5D1" w14:textId="522FC1F0" w:rsidR="00734291" w:rsidRPr="00734291" w:rsidRDefault="00734291" w:rsidP="00734291">
            <w:pPr>
              <w:pStyle w:val="ListParagraph"/>
              <w:numPr>
                <w:ilvl w:val="0"/>
                <w:numId w:val="2"/>
              </w:numPr>
              <w:rPr>
                <w:rFonts w:ascii="Calibri" w:hAnsi="Calibri"/>
                <w:sz w:val="28"/>
                <w:szCs w:val="28"/>
              </w:rPr>
            </w:pPr>
            <w:r>
              <w:rPr>
                <w:rFonts w:ascii="Calibri" w:hAnsi="Calibri"/>
                <w:sz w:val="28"/>
                <w:szCs w:val="28"/>
              </w:rPr>
              <w:t>IEEE IRI 2023</w:t>
            </w:r>
          </w:p>
          <w:p w14:paraId="0AEC4CBF" w14:textId="4E6A61D5" w:rsidR="00495B52" w:rsidRDefault="00FB29D4" w:rsidP="00AD183A">
            <w:pPr>
              <w:pStyle w:val="ListParagraph"/>
              <w:numPr>
                <w:ilvl w:val="0"/>
                <w:numId w:val="2"/>
              </w:numPr>
              <w:rPr>
                <w:rFonts w:ascii="Calibri" w:hAnsi="Calibri"/>
                <w:sz w:val="28"/>
                <w:szCs w:val="28"/>
              </w:rPr>
            </w:pPr>
            <w:r>
              <w:rPr>
                <w:rFonts w:ascii="Calibri" w:hAnsi="Calibri"/>
                <w:sz w:val="28"/>
                <w:szCs w:val="28"/>
              </w:rPr>
              <w:t>IEEE</w:t>
            </w:r>
            <w:r w:rsidR="00495B52">
              <w:rPr>
                <w:rFonts w:ascii="Calibri" w:hAnsi="Calibri"/>
                <w:sz w:val="28"/>
                <w:szCs w:val="28"/>
              </w:rPr>
              <w:t xml:space="preserve"> ICME 2023</w:t>
            </w:r>
            <w:r>
              <w:rPr>
                <w:rFonts w:ascii="Calibri" w:hAnsi="Calibri"/>
                <w:sz w:val="28"/>
                <w:szCs w:val="28"/>
              </w:rPr>
              <w:t xml:space="preserve"> </w:t>
            </w:r>
          </w:p>
          <w:p w14:paraId="62380F07" w14:textId="310E0CF3" w:rsidR="0003594D" w:rsidRDefault="0003594D" w:rsidP="00AD183A">
            <w:pPr>
              <w:pStyle w:val="ListParagraph"/>
              <w:numPr>
                <w:ilvl w:val="0"/>
                <w:numId w:val="2"/>
              </w:numPr>
              <w:rPr>
                <w:rFonts w:ascii="Calibri" w:hAnsi="Calibri"/>
                <w:sz w:val="28"/>
                <w:szCs w:val="28"/>
              </w:rPr>
            </w:pPr>
            <w:r>
              <w:rPr>
                <w:rFonts w:ascii="Calibri" w:hAnsi="Calibri"/>
                <w:sz w:val="28"/>
                <w:szCs w:val="28"/>
              </w:rPr>
              <w:t>ACM MM 2023</w:t>
            </w:r>
          </w:p>
          <w:p w14:paraId="35386F46" w14:textId="52755DC4" w:rsidR="00AC7B5D" w:rsidRPr="00AC7B5D" w:rsidRDefault="00AC7B5D" w:rsidP="00AC7B5D">
            <w:pPr>
              <w:pStyle w:val="ListParagraph"/>
              <w:numPr>
                <w:ilvl w:val="0"/>
                <w:numId w:val="2"/>
              </w:numPr>
              <w:rPr>
                <w:rFonts w:ascii="Calibri" w:hAnsi="Calibri"/>
                <w:sz w:val="28"/>
                <w:szCs w:val="28"/>
              </w:rPr>
            </w:pPr>
            <w:r w:rsidRPr="00AC7B5D">
              <w:rPr>
                <w:rFonts w:ascii="Calibri" w:hAnsi="Calibri"/>
                <w:sz w:val="28"/>
                <w:szCs w:val="28"/>
              </w:rPr>
              <w:t>ACM Transactions on Multimedia Computing, Communications, and Applications</w:t>
            </w:r>
            <w:r>
              <w:rPr>
                <w:rFonts w:ascii="Calibri" w:hAnsi="Calibri"/>
                <w:sz w:val="28"/>
                <w:szCs w:val="28"/>
              </w:rPr>
              <w:t xml:space="preserve"> - Special Issue</w:t>
            </w:r>
          </w:p>
          <w:p w14:paraId="6C462812" w14:textId="212C229C" w:rsidR="004035C5" w:rsidRDefault="004035C5" w:rsidP="00AD183A">
            <w:pPr>
              <w:pStyle w:val="ListParagraph"/>
              <w:numPr>
                <w:ilvl w:val="0"/>
                <w:numId w:val="2"/>
              </w:numPr>
              <w:rPr>
                <w:rFonts w:ascii="Calibri" w:hAnsi="Calibri"/>
                <w:sz w:val="28"/>
                <w:szCs w:val="28"/>
              </w:rPr>
            </w:pPr>
            <w:r w:rsidRPr="007A74E0">
              <w:rPr>
                <w:rFonts w:ascii="Calibri" w:hAnsi="Calibri"/>
                <w:sz w:val="28"/>
                <w:szCs w:val="28"/>
              </w:rPr>
              <w:t>IJMDEM</w:t>
            </w:r>
          </w:p>
          <w:p w14:paraId="72DC7AF5" w14:textId="453753B8" w:rsidR="00181920" w:rsidRDefault="00D93EF3" w:rsidP="00181920">
            <w:pPr>
              <w:pStyle w:val="ListParagraph"/>
              <w:numPr>
                <w:ilvl w:val="0"/>
                <w:numId w:val="2"/>
              </w:numPr>
              <w:rPr>
                <w:rFonts w:ascii="Calibri" w:hAnsi="Calibri"/>
                <w:sz w:val="28"/>
                <w:szCs w:val="28"/>
              </w:rPr>
            </w:pPr>
            <w:r>
              <w:rPr>
                <w:rFonts w:ascii="Calibri" w:hAnsi="Calibri"/>
                <w:sz w:val="28"/>
                <w:szCs w:val="28"/>
              </w:rPr>
              <w:t xml:space="preserve">IEEE </w:t>
            </w:r>
            <w:proofErr w:type="spellStart"/>
            <w:r>
              <w:rPr>
                <w:rFonts w:ascii="Calibri" w:hAnsi="Calibri"/>
                <w:sz w:val="28"/>
                <w:szCs w:val="28"/>
              </w:rPr>
              <w:t>MultiMedia</w:t>
            </w:r>
            <w:proofErr w:type="spellEnd"/>
            <w:r>
              <w:rPr>
                <w:rFonts w:ascii="Calibri" w:hAnsi="Calibri"/>
                <w:sz w:val="28"/>
                <w:szCs w:val="28"/>
              </w:rPr>
              <w:t xml:space="preserve"> (</w:t>
            </w:r>
            <w:r w:rsidRPr="009852BD">
              <w:rPr>
                <w:rFonts w:ascii="Calibri" w:hAnsi="Calibri"/>
                <w:sz w:val="28"/>
                <w:szCs w:val="28"/>
              </w:rPr>
              <w:t xml:space="preserve">Impact Factor: </w:t>
            </w:r>
            <w:r w:rsidR="00C21200">
              <w:rPr>
                <w:rFonts w:ascii="Calibri" w:hAnsi="Calibri"/>
                <w:sz w:val="28"/>
                <w:szCs w:val="28"/>
              </w:rPr>
              <w:t>3</w:t>
            </w:r>
            <w:r w:rsidRPr="009852BD">
              <w:rPr>
                <w:rFonts w:ascii="Calibri" w:hAnsi="Calibri"/>
                <w:sz w:val="28"/>
                <w:szCs w:val="28"/>
              </w:rPr>
              <w:t>.</w:t>
            </w:r>
            <w:r w:rsidR="00C21200">
              <w:rPr>
                <w:rFonts w:ascii="Calibri" w:hAnsi="Calibri"/>
                <w:sz w:val="28"/>
                <w:szCs w:val="28"/>
              </w:rPr>
              <w:t>491</w:t>
            </w:r>
            <w:r>
              <w:rPr>
                <w:rFonts w:ascii="Calibri" w:hAnsi="Calibri"/>
                <w:sz w:val="28"/>
                <w:szCs w:val="28"/>
              </w:rPr>
              <w:t>)</w:t>
            </w:r>
          </w:p>
          <w:p w14:paraId="76939B9F" w14:textId="4CBD34B5" w:rsidR="0059497F" w:rsidRDefault="0059497F" w:rsidP="0059497F">
            <w:pPr>
              <w:rPr>
                <w:rFonts w:ascii="Calibri" w:hAnsi="Calibri"/>
                <w:sz w:val="28"/>
                <w:szCs w:val="28"/>
              </w:rPr>
            </w:pPr>
          </w:p>
          <w:p w14:paraId="24C4740E" w14:textId="77777777" w:rsidR="0059497F" w:rsidRDefault="0059497F" w:rsidP="0059497F">
            <w:pPr>
              <w:spacing w:after="120"/>
              <w:rPr>
                <w:color w:val="000000"/>
                <w:sz w:val="28"/>
                <w:szCs w:val="28"/>
              </w:rPr>
            </w:pPr>
            <w:r w:rsidRPr="006469C9">
              <w:rPr>
                <w:color w:val="000000"/>
                <w:sz w:val="28"/>
                <w:szCs w:val="28"/>
              </w:rPr>
              <w:t>Call for Nomination</w:t>
            </w:r>
            <w:r>
              <w:rPr>
                <w:color w:val="000000"/>
                <w:sz w:val="28"/>
                <w:szCs w:val="28"/>
              </w:rPr>
              <w:t>:</w:t>
            </w:r>
          </w:p>
          <w:p w14:paraId="119BE59D" w14:textId="1FA50385" w:rsidR="0059497F" w:rsidRPr="00393441" w:rsidRDefault="0059497F" w:rsidP="00393441">
            <w:pPr>
              <w:pStyle w:val="ListParagraph"/>
              <w:numPr>
                <w:ilvl w:val="0"/>
                <w:numId w:val="45"/>
              </w:numPr>
              <w:rPr>
                <w:rFonts w:ascii="Calibri" w:hAnsi="Calibri"/>
                <w:sz w:val="28"/>
                <w:szCs w:val="28"/>
              </w:rPr>
            </w:pPr>
            <w:r w:rsidRPr="00393441">
              <w:rPr>
                <w:rFonts w:ascii="Calibri" w:hAnsi="Calibri"/>
                <w:sz w:val="28"/>
                <w:szCs w:val="28"/>
              </w:rPr>
              <w:t>IEEE TMM Best Paper Award</w:t>
            </w:r>
          </w:p>
          <w:p w14:paraId="27F9BDCE" w14:textId="77777777" w:rsidR="00006D7E" w:rsidRPr="0041376C" w:rsidRDefault="00006D7E" w:rsidP="0041376C">
            <w:pPr>
              <w:rPr>
                <w:rFonts w:ascii="Calibri" w:hAnsi="Calibri"/>
                <w:sz w:val="12"/>
                <w:szCs w:val="12"/>
              </w:rPr>
            </w:pPr>
          </w:p>
        </w:tc>
      </w:tr>
      <w:tr w:rsidR="0028193F" w14:paraId="7ADE4965" w14:textId="77777777" w:rsidTr="007B27F7">
        <w:trPr>
          <w:gridAfter w:val="1"/>
          <w:wAfter w:w="232" w:type="dxa"/>
          <w:trHeight w:val="575"/>
        </w:trPr>
        <w:tc>
          <w:tcPr>
            <w:tcW w:w="9360" w:type="dxa"/>
            <w:gridSpan w:val="3"/>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3A9B8230" w14:textId="77777777" w:rsidR="0003683F" w:rsidRDefault="0028193F" w:rsidP="0003683F">
            <w:pPr>
              <w:spacing w:after="120"/>
              <w:jc w:val="center"/>
              <w:rPr>
                <w:b/>
                <w:bCs/>
                <w:color w:val="000000"/>
                <w:sz w:val="28"/>
                <w:szCs w:val="28"/>
              </w:rPr>
            </w:pPr>
            <w:r>
              <w:rPr>
                <w:b/>
                <w:bCs/>
                <w:color w:val="000000"/>
                <w:sz w:val="28"/>
                <w:szCs w:val="28"/>
              </w:rPr>
              <w:t>Call for Papers</w:t>
            </w:r>
          </w:p>
        </w:tc>
      </w:tr>
      <w:tr w:rsidR="009D7A30" w14:paraId="3A6DD4BB" w14:textId="77777777" w:rsidTr="00F34685">
        <w:trPr>
          <w:gridAfter w:val="1"/>
          <w:wAfter w:w="232" w:type="dxa"/>
          <w:trHeight w:val="450"/>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54B3FC" w14:textId="3440FFCB" w:rsidR="00734291" w:rsidRPr="00203153" w:rsidRDefault="00734291" w:rsidP="00734291">
            <w:pPr>
              <w:rPr>
                <w:rFonts w:ascii="Arial" w:hAnsi="Arial" w:cs="Arial"/>
                <w:sz w:val="28"/>
                <w:szCs w:val="32"/>
              </w:rPr>
            </w:pPr>
            <w:r w:rsidRPr="00203153">
              <w:rPr>
                <w:rFonts w:ascii="Arial" w:hAnsi="Arial" w:cs="Arial"/>
                <w:sz w:val="28"/>
                <w:szCs w:val="32"/>
              </w:rPr>
              <w:t>IEEE 2</w:t>
            </w:r>
            <w:r>
              <w:rPr>
                <w:rFonts w:ascii="Arial" w:hAnsi="Arial" w:cs="Arial"/>
                <w:sz w:val="28"/>
                <w:szCs w:val="32"/>
              </w:rPr>
              <w:t>4th</w:t>
            </w:r>
            <w:r w:rsidRPr="00203153">
              <w:rPr>
                <w:rFonts w:ascii="Arial" w:hAnsi="Arial" w:cs="Arial"/>
                <w:sz w:val="28"/>
                <w:szCs w:val="32"/>
              </w:rPr>
              <w:t xml:space="preserve"> International Conference on Information Reuse and Integration for Data Science (IEEE IRI 202</w:t>
            </w:r>
            <w:r>
              <w:rPr>
                <w:rFonts w:ascii="Arial" w:hAnsi="Arial" w:cs="Arial"/>
                <w:sz w:val="28"/>
                <w:szCs w:val="32"/>
              </w:rPr>
              <w:t>3</w:t>
            </w:r>
            <w:r w:rsidRPr="00203153">
              <w:rPr>
                <w:rFonts w:ascii="Arial" w:hAnsi="Arial" w:cs="Arial"/>
                <w:sz w:val="28"/>
                <w:szCs w:val="32"/>
              </w:rPr>
              <w:t xml:space="preserve">) </w:t>
            </w:r>
          </w:p>
          <w:p w14:paraId="3B89A5F6" w14:textId="7F0B667C" w:rsidR="00734291" w:rsidRPr="00203153" w:rsidRDefault="00734291" w:rsidP="00734291">
            <w:pPr>
              <w:rPr>
                <w:rFonts w:asciiTheme="majorHAnsi" w:hAnsiTheme="majorHAnsi" w:cstheme="majorBidi"/>
                <w:sz w:val="22"/>
                <w:szCs w:val="32"/>
              </w:rPr>
            </w:pPr>
            <w:proofErr w:type="spellStart"/>
            <w:r>
              <w:rPr>
                <w:rFonts w:asciiTheme="majorHAnsi" w:hAnsiTheme="majorHAnsi" w:cstheme="majorBidi"/>
                <w:sz w:val="22"/>
                <w:szCs w:val="32"/>
              </w:rPr>
              <w:t>Belllevue</w:t>
            </w:r>
            <w:proofErr w:type="spellEnd"/>
            <w:r w:rsidRPr="00203153">
              <w:rPr>
                <w:rFonts w:asciiTheme="majorHAnsi" w:hAnsiTheme="majorHAnsi" w:cstheme="majorBidi"/>
                <w:sz w:val="22"/>
                <w:szCs w:val="32"/>
              </w:rPr>
              <w:t xml:space="preserve">, </w:t>
            </w:r>
            <w:r w:rsidR="00426D7D">
              <w:rPr>
                <w:rFonts w:asciiTheme="majorHAnsi" w:hAnsiTheme="majorHAnsi" w:cstheme="majorBidi"/>
                <w:sz w:val="22"/>
                <w:szCs w:val="32"/>
              </w:rPr>
              <w:t xml:space="preserve">WA, USA, </w:t>
            </w:r>
            <w:r w:rsidRPr="00203153">
              <w:rPr>
                <w:rFonts w:asciiTheme="majorHAnsi" w:hAnsiTheme="majorHAnsi" w:cstheme="majorBidi"/>
                <w:sz w:val="22"/>
                <w:szCs w:val="32"/>
              </w:rPr>
              <w:t xml:space="preserve">August </w:t>
            </w:r>
            <w:r>
              <w:rPr>
                <w:rFonts w:asciiTheme="majorHAnsi" w:hAnsiTheme="majorHAnsi" w:cstheme="majorBidi"/>
                <w:sz w:val="22"/>
                <w:szCs w:val="32"/>
              </w:rPr>
              <w:t>1</w:t>
            </w:r>
            <w:r w:rsidRPr="00203153">
              <w:rPr>
                <w:rFonts w:asciiTheme="majorHAnsi" w:hAnsiTheme="majorHAnsi" w:cstheme="majorBidi"/>
                <w:sz w:val="22"/>
                <w:szCs w:val="32"/>
              </w:rPr>
              <w:t xml:space="preserve"> – </w:t>
            </w:r>
            <w:r>
              <w:rPr>
                <w:rFonts w:asciiTheme="majorHAnsi" w:hAnsiTheme="majorHAnsi" w:cstheme="majorBidi"/>
                <w:sz w:val="22"/>
                <w:szCs w:val="32"/>
              </w:rPr>
              <w:t>3</w:t>
            </w:r>
            <w:r w:rsidRPr="00203153">
              <w:rPr>
                <w:rFonts w:asciiTheme="majorHAnsi" w:hAnsiTheme="majorHAnsi" w:cstheme="majorBidi"/>
                <w:sz w:val="22"/>
                <w:szCs w:val="32"/>
              </w:rPr>
              <w:t>, 202</w:t>
            </w:r>
            <w:r>
              <w:rPr>
                <w:rFonts w:asciiTheme="majorHAnsi" w:hAnsiTheme="majorHAnsi" w:cstheme="majorBidi"/>
                <w:sz w:val="22"/>
                <w:szCs w:val="32"/>
              </w:rPr>
              <w:t>3</w:t>
            </w:r>
          </w:p>
          <w:p w14:paraId="2AB0A463" w14:textId="122C865D" w:rsidR="00734291" w:rsidRDefault="00000000" w:rsidP="00734291">
            <w:hyperlink r:id="rId10" w:history="1">
              <w:r w:rsidR="00426D7D" w:rsidRPr="000648FA">
                <w:rPr>
                  <w:rStyle w:val="Hyperlink"/>
                </w:rPr>
                <w:t>http://homepages.uc.edu/~niunn/IRI23</w:t>
              </w:r>
            </w:hyperlink>
          </w:p>
          <w:p w14:paraId="2684F24C" w14:textId="77777777" w:rsidR="00734291" w:rsidRDefault="00734291" w:rsidP="00734291">
            <w:pPr>
              <w:rPr>
                <w:rFonts w:ascii="Arial" w:hAnsi="Arial" w:cs="Arial"/>
                <w:sz w:val="28"/>
                <w:szCs w:val="32"/>
              </w:rPr>
            </w:pPr>
          </w:p>
          <w:p w14:paraId="55500D26" w14:textId="77777777" w:rsidR="00734291" w:rsidRPr="00203153" w:rsidRDefault="00734291" w:rsidP="00734291">
            <w:pPr>
              <w:rPr>
                <w:rFonts w:ascii="Calibri" w:eastAsiaTheme="minorHAnsi" w:hAnsi="Calibri"/>
                <w:color w:val="948A54"/>
                <w:sz w:val="22"/>
                <w:szCs w:val="22"/>
              </w:rPr>
            </w:pPr>
            <w:r w:rsidRPr="00203153">
              <w:rPr>
                <w:rFonts w:ascii="Calibri" w:eastAsiaTheme="minorHAnsi" w:hAnsi="Calibri"/>
                <w:color w:val="948A54"/>
                <w:sz w:val="22"/>
                <w:szCs w:val="22"/>
              </w:rPr>
              <w:t>This conference explores three major tracks</w:t>
            </w:r>
            <w:r>
              <w:rPr>
                <w:rFonts w:ascii="Calibri" w:eastAsiaTheme="minorHAnsi" w:hAnsi="Calibri"/>
                <w:color w:val="948A54"/>
                <w:sz w:val="22"/>
                <w:szCs w:val="22"/>
              </w:rPr>
              <w:t>, with t</w:t>
            </w:r>
            <w:r w:rsidRPr="00203153">
              <w:rPr>
                <w:rFonts w:ascii="Calibri" w:eastAsiaTheme="minorHAnsi" w:hAnsi="Calibri"/>
                <w:color w:val="948A54"/>
                <w:sz w:val="22"/>
                <w:szCs w:val="22"/>
              </w:rPr>
              <w:t>opics include, but not limited to:</w:t>
            </w:r>
          </w:p>
          <w:p w14:paraId="7B1545D7" w14:textId="51C57B9A" w:rsidR="00734291" w:rsidRPr="00426D7D" w:rsidRDefault="00734291" w:rsidP="00A42461">
            <w:pPr>
              <w:numPr>
                <w:ilvl w:val="0"/>
                <w:numId w:val="12"/>
              </w:numPr>
              <w:shd w:val="clear" w:color="auto" w:fill="FFFFFF"/>
              <w:spacing w:before="100" w:beforeAutospacing="1" w:after="100" w:afterAutospacing="1"/>
              <w:rPr>
                <w:rFonts w:ascii="Calibri" w:eastAsiaTheme="minorHAnsi" w:hAnsi="Calibri"/>
                <w:color w:val="948A54"/>
                <w:sz w:val="22"/>
                <w:szCs w:val="22"/>
              </w:rPr>
            </w:pPr>
            <w:r w:rsidRPr="00426D7D">
              <w:rPr>
                <w:rFonts w:ascii="Calibri" w:eastAsiaTheme="minorHAnsi" w:hAnsi="Calibri"/>
                <w:color w:val="948A54"/>
                <w:sz w:val="22"/>
                <w:szCs w:val="22"/>
                <w:u w:val="single"/>
              </w:rPr>
              <w:t>Track 1: Information Reuse</w:t>
            </w:r>
            <w:r w:rsidRPr="00426D7D">
              <w:rPr>
                <w:rFonts w:ascii="Calibri" w:eastAsiaTheme="minorHAnsi" w:hAnsi="Calibri"/>
                <w:color w:val="948A54"/>
                <w:sz w:val="22"/>
                <w:szCs w:val="22"/>
              </w:rPr>
              <w:t>: 1) Data Science &amp; Technologies - Heuristic Acquisition; 2) Data &amp; Knowledge Representation and Management; 3) Data Visualization; 4) Information Science</w:t>
            </w:r>
            <w:r w:rsidR="00426D7D" w:rsidRPr="00426D7D">
              <w:rPr>
                <w:rFonts w:ascii="Calibri" w:eastAsiaTheme="minorHAnsi" w:hAnsi="Calibri"/>
                <w:color w:val="948A54"/>
                <w:sz w:val="22"/>
                <w:szCs w:val="22"/>
              </w:rPr>
              <w:t>;</w:t>
            </w:r>
            <w:r w:rsidRPr="00426D7D">
              <w:rPr>
                <w:rFonts w:ascii="Calibri" w:eastAsiaTheme="minorHAnsi" w:hAnsi="Calibri"/>
                <w:color w:val="948A54"/>
                <w:sz w:val="22"/>
                <w:szCs w:val="22"/>
              </w:rPr>
              <w:t xml:space="preserve"> </w:t>
            </w:r>
            <w:r w:rsidR="00426D7D" w:rsidRPr="00426D7D">
              <w:rPr>
                <w:rFonts w:ascii="Calibri" w:eastAsiaTheme="minorHAnsi" w:hAnsi="Calibri"/>
                <w:color w:val="948A54"/>
                <w:sz w:val="22"/>
                <w:szCs w:val="22"/>
              </w:rPr>
              <w:t xml:space="preserve">5) </w:t>
            </w:r>
            <w:r w:rsidRPr="00426D7D">
              <w:rPr>
                <w:rFonts w:ascii="Calibri" w:eastAsiaTheme="minorHAnsi" w:hAnsi="Calibri"/>
                <w:color w:val="948A54"/>
                <w:sz w:val="22"/>
                <w:szCs w:val="22"/>
              </w:rPr>
              <w:t>Theory</w:t>
            </w:r>
            <w:r w:rsidR="00426D7D" w:rsidRPr="00426D7D">
              <w:rPr>
                <w:rFonts w:ascii="Calibri" w:eastAsiaTheme="minorHAnsi" w:hAnsi="Calibri"/>
                <w:color w:val="948A54"/>
                <w:sz w:val="22"/>
                <w:szCs w:val="22"/>
              </w:rPr>
              <w:t xml:space="preserve"> Contemporary as well as Novel Data Mining Techniques; 6) Graph Models;</w:t>
            </w:r>
            <w:r w:rsidR="00426D7D">
              <w:rPr>
                <w:rFonts w:ascii="Calibri" w:eastAsiaTheme="minorHAnsi" w:hAnsi="Calibri"/>
                <w:color w:val="948A54"/>
                <w:sz w:val="22"/>
                <w:szCs w:val="22"/>
              </w:rPr>
              <w:t xml:space="preserve"> 7) </w:t>
            </w:r>
            <w:r w:rsidR="00426D7D" w:rsidRPr="00426D7D">
              <w:rPr>
                <w:rFonts w:ascii="Calibri" w:eastAsiaTheme="minorHAnsi" w:hAnsi="Calibri"/>
                <w:color w:val="948A54"/>
                <w:sz w:val="22"/>
                <w:szCs w:val="22"/>
              </w:rPr>
              <w:t>Recommender Systems</w:t>
            </w:r>
          </w:p>
          <w:p w14:paraId="7A253D8A" w14:textId="29671661" w:rsidR="00734291" w:rsidRPr="00A42461" w:rsidRDefault="00734291" w:rsidP="00A42461">
            <w:pPr>
              <w:numPr>
                <w:ilvl w:val="0"/>
                <w:numId w:val="12"/>
              </w:numPr>
              <w:rPr>
                <w:rFonts w:ascii="Calibri" w:eastAsiaTheme="minorHAnsi" w:hAnsi="Calibri"/>
                <w:color w:val="948A54"/>
                <w:sz w:val="22"/>
                <w:szCs w:val="22"/>
              </w:rPr>
            </w:pPr>
            <w:r w:rsidRPr="00A42461">
              <w:rPr>
                <w:rFonts w:ascii="Calibri" w:eastAsiaTheme="minorHAnsi" w:hAnsi="Calibri"/>
                <w:color w:val="948A54"/>
                <w:sz w:val="22"/>
                <w:szCs w:val="22"/>
                <w:u w:val="single"/>
              </w:rPr>
              <w:lastRenderedPageBreak/>
              <w:t>Track 2: Information Integration</w:t>
            </w:r>
            <w:r w:rsidRPr="00A42461">
              <w:rPr>
                <w:rFonts w:ascii="Calibri" w:eastAsiaTheme="minorHAnsi" w:hAnsi="Calibri"/>
                <w:color w:val="948A54"/>
                <w:sz w:val="22"/>
                <w:szCs w:val="22"/>
              </w:rPr>
              <w:t xml:space="preserve">: 1) Machine Learning &amp; AI; 2) AI and Security; </w:t>
            </w:r>
            <w:r w:rsidR="00A42461" w:rsidRPr="00A42461">
              <w:rPr>
                <w:rFonts w:ascii="Calibri" w:eastAsiaTheme="minorHAnsi" w:hAnsi="Calibri"/>
                <w:color w:val="948A54"/>
                <w:sz w:val="22"/>
                <w:szCs w:val="22"/>
              </w:rPr>
              <w:t>3) Heuristics, and Explanation-Based Learning vs. neural networks which are intractable; 4) Information Science &amp; Theory; 5) Symbolic AI; 6) Evolutionary Techniques; 7) Predictive Data Analysis &amp; Intelligence; 8)</w:t>
            </w:r>
            <w:r w:rsidR="00A42461">
              <w:rPr>
                <w:rFonts w:ascii="Calibri" w:eastAsiaTheme="minorHAnsi" w:hAnsi="Calibri"/>
                <w:color w:val="948A54"/>
                <w:sz w:val="22"/>
                <w:szCs w:val="22"/>
              </w:rPr>
              <w:t xml:space="preserve"> </w:t>
            </w:r>
            <w:r w:rsidR="00A42461" w:rsidRPr="00A42461">
              <w:rPr>
                <w:rFonts w:ascii="Calibri" w:eastAsiaTheme="minorHAnsi" w:hAnsi="Calibri"/>
                <w:color w:val="948A54"/>
                <w:sz w:val="22"/>
                <w:szCs w:val="22"/>
              </w:rPr>
              <w:t>Statistical Analysis</w:t>
            </w:r>
          </w:p>
          <w:p w14:paraId="17063569" w14:textId="10731DDE" w:rsidR="00A42461" w:rsidRPr="00A42461" w:rsidRDefault="00734291" w:rsidP="00A42461">
            <w:pPr>
              <w:numPr>
                <w:ilvl w:val="0"/>
                <w:numId w:val="12"/>
              </w:numPr>
              <w:rPr>
                <w:rFonts w:ascii="Calibri" w:eastAsiaTheme="minorHAnsi" w:hAnsi="Calibri"/>
                <w:color w:val="948A54"/>
                <w:sz w:val="22"/>
                <w:szCs w:val="22"/>
              </w:rPr>
            </w:pPr>
            <w:r w:rsidRPr="0094799B">
              <w:rPr>
                <w:rFonts w:ascii="Calibri" w:eastAsiaTheme="minorHAnsi" w:hAnsi="Calibri"/>
                <w:color w:val="948A54"/>
                <w:sz w:val="22"/>
                <w:szCs w:val="22"/>
                <w:u w:val="single"/>
              </w:rPr>
              <w:t>Track 3: Reusable Systems</w:t>
            </w:r>
            <w:r w:rsidRPr="0094799B">
              <w:rPr>
                <w:rFonts w:ascii="Calibri" w:eastAsiaTheme="minorHAnsi" w:hAnsi="Calibri"/>
                <w:color w:val="948A54"/>
                <w:sz w:val="22"/>
                <w:szCs w:val="22"/>
              </w:rPr>
              <w:t>: 1) Software and Systems Reuse and Reusability; 2) Software Sustainability and Reuse Economics; 3) Software Maintenance and Life-Cycle Management; 4) Software Reliability, Robustness, and Dependability; 5) Platforms and Tools; 6) Applications – Autonomous Vehicles, Business, Education, Engineering, Healthcare and Medical Informatics, the Internet of Things, Math, Military, Multimedia, NLP, Robotics, Science, Security, Social Networking, Space, Vision, etc.</w:t>
            </w:r>
            <w:r w:rsidR="00A42461">
              <w:rPr>
                <w:rFonts w:ascii="Calibri" w:eastAsiaTheme="minorHAnsi" w:hAnsi="Calibri"/>
                <w:color w:val="948A54"/>
                <w:sz w:val="22"/>
                <w:szCs w:val="22"/>
              </w:rPr>
              <w:t xml:space="preserve">; 7) </w:t>
            </w:r>
            <w:r w:rsidR="00A42461" w:rsidRPr="00A42461">
              <w:rPr>
                <w:rFonts w:ascii="Calibri" w:eastAsiaTheme="minorHAnsi" w:hAnsi="Calibri"/>
                <w:color w:val="948A54"/>
                <w:sz w:val="22"/>
                <w:szCs w:val="22"/>
              </w:rPr>
              <w:t>Brain-Computer Interface: Applications and Algorithms</w:t>
            </w:r>
          </w:p>
          <w:p w14:paraId="60023DE2" w14:textId="77777777" w:rsidR="00734291" w:rsidRPr="00203153" w:rsidRDefault="00734291" w:rsidP="00A42461">
            <w:pPr>
              <w:rPr>
                <w:rFonts w:ascii="Arial" w:hAnsi="Arial" w:cs="Arial"/>
                <w:sz w:val="28"/>
                <w:szCs w:val="32"/>
              </w:rPr>
            </w:pPr>
          </w:p>
          <w:p w14:paraId="510CE5F6" w14:textId="77777777" w:rsidR="00734291" w:rsidRPr="00203153" w:rsidRDefault="00734291" w:rsidP="00734291">
            <w:pPr>
              <w:autoSpaceDE w:val="0"/>
              <w:autoSpaceDN w:val="0"/>
              <w:adjustRightInd w:val="0"/>
              <w:rPr>
                <w:rFonts w:ascii="Cambria" w:hAnsi="Cambria"/>
                <w:b/>
                <w:bCs/>
                <w:i/>
                <w:iCs/>
                <w:color w:val="4F81BD"/>
              </w:rPr>
            </w:pPr>
            <w:r w:rsidRPr="00203153">
              <w:rPr>
                <w:rFonts w:ascii="Cambria" w:hAnsi="Cambria"/>
                <w:b/>
                <w:bCs/>
                <w:i/>
                <w:iCs/>
                <w:color w:val="4F81BD"/>
              </w:rPr>
              <w:t xml:space="preserve">Important Dates: </w:t>
            </w:r>
          </w:p>
          <w:p w14:paraId="5998564B" w14:textId="2BAAB13F" w:rsidR="00734291" w:rsidRPr="00203153" w:rsidRDefault="00734291" w:rsidP="00A42461">
            <w:pPr>
              <w:numPr>
                <w:ilvl w:val="0"/>
                <w:numId w:val="12"/>
              </w:numPr>
              <w:rPr>
                <w:rFonts w:ascii="Calibri" w:hAnsi="Calibri"/>
                <w:iCs/>
                <w:color w:val="948A54"/>
                <w:sz w:val="22"/>
                <w:szCs w:val="22"/>
                <w:lang w:eastAsia="en-US"/>
              </w:rPr>
            </w:pPr>
            <w:r w:rsidRPr="00203153">
              <w:rPr>
                <w:rFonts w:ascii="Calibri" w:hAnsi="Calibri"/>
                <w:iCs/>
                <w:color w:val="948A54"/>
                <w:sz w:val="22"/>
                <w:szCs w:val="22"/>
                <w:lang w:eastAsia="en-US"/>
              </w:rPr>
              <w:t xml:space="preserve">Full paper </w:t>
            </w:r>
            <w:r w:rsidR="00E40410">
              <w:rPr>
                <w:rFonts w:ascii="Calibri" w:hAnsi="Calibri"/>
                <w:iCs/>
                <w:color w:val="948A54"/>
                <w:sz w:val="22"/>
                <w:szCs w:val="22"/>
                <w:lang w:eastAsia="en-US"/>
              </w:rPr>
              <w:t>submission: April</w:t>
            </w:r>
            <w:r w:rsidRPr="00203153">
              <w:rPr>
                <w:rFonts w:ascii="Calibri" w:hAnsi="Calibri"/>
                <w:iCs/>
                <w:color w:val="948A54"/>
                <w:sz w:val="22"/>
                <w:szCs w:val="22"/>
                <w:lang w:eastAsia="en-US"/>
              </w:rPr>
              <w:t xml:space="preserve"> 2</w:t>
            </w:r>
            <w:r w:rsidR="00E40410">
              <w:rPr>
                <w:rFonts w:ascii="Calibri" w:hAnsi="Calibri"/>
                <w:iCs/>
                <w:color w:val="948A54"/>
                <w:sz w:val="22"/>
                <w:szCs w:val="22"/>
                <w:lang w:eastAsia="en-US"/>
              </w:rPr>
              <w:t>4</w:t>
            </w:r>
            <w:r w:rsidRPr="00203153">
              <w:rPr>
                <w:rFonts w:ascii="Calibri" w:hAnsi="Calibri"/>
                <w:iCs/>
                <w:color w:val="948A54"/>
                <w:sz w:val="22"/>
                <w:szCs w:val="22"/>
                <w:lang w:eastAsia="en-US"/>
              </w:rPr>
              <w:t>, 202</w:t>
            </w:r>
            <w:r w:rsidR="00E40410">
              <w:rPr>
                <w:rFonts w:ascii="Calibri" w:hAnsi="Calibri"/>
                <w:iCs/>
                <w:color w:val="948A54"/>
                <w:sz w:val="22"/>
                <w:szCs w:val="22"/>
                <w:lang w:eastAsia="en-US"/>
              </w:rPr>
              <w:t>3</w:t>
            </w:r>
          </w:p>
          <w:p w14:paraId="1912E43E" w14:textId="77777777" w:rsidR="00E40410" w:rsidRDefault="00E40410" w:rsidP="009C0360">
            <w:pPr>
              <w:pStyle w:val="Default"/>
              <w:rPr>
                <w:rFonts w:ascii="Arial" w:hAnsi="Arial" w:cs="Arial"/>
                <w:sz w:val="28"/>
                <w:szCs w:val="32"/>
              </w:rPr>
            </w:pPr>
          </w:p>
          <w:p w14:paraId="6E0BF8A1" w14:textId="4E5E7748" w:rsidR="009C0360" w:rsidRPr="00E035D1" w:rsidRDefault="009C0360" w:rsidP="009C0360">
            <w:pPr>
              <w:pStyle w:val="Default"/>
              <w:rPr>
                <w:rFonts w:ascii="DengXian" w:eastAsia="DengXian" w:hAnsiTheme="minorHAnsi" w:cs="DengXian"/>
              </w:rPr>
            </w:pPr>
            <w:r>
              <w:rPr>
                <w:rFonts w:ascii="Arial" w:hAnsi="Arial" w:cs="Arial"/>
                <w:sz w:val="28"/>
                <w:szCs w:val="32"/>
              </w:rPr>
              <w:t>I</w:t>
            </w:r>
            <w:r w:rsidRPr="00E035D1">
              <w:rPr>
                <w:rFonts w:ascii="Arial" w:hAnsi="Arial" w:cs="Arial"/>
                <w:sz w:val="28"/>
                <w:szCs w:val="32"/>
              </w:rPr>
              <w:t>EEE International Conference on Multimedia and Expo</w:t>
            </w:r>
          </w:p>
          <w:p w14:paraId="5C4E2968" w14:textId="0EA5416B" w:rsidR="009C0360" w:rsidRPr="007211AD" w:rsidRDefault="00A347A7" w:rsidP="009C0360">
            <w:pPr>
              <w:pStyle w:val="Heading3"/>
              <w:spacing w:before="0" w:line="216" w:lineRule="atLeast"/>
              <w:textAlignment w:val="baseline"/>
              <w:rPr>
                <w:rFonts w:eastAsia="Times New Roman"/>
                <w:color w:val="auto"/>
                <w:sz w:val="22"/>
                <w:szCs w:val="32"/>
              </w:rPr>
            </w:pPr>
            <w:r w:rsidRPr="00A347A7">
              <w:rPr>
                <w:rFonts w:eastAsia="Times New Roman"/>
                <w:color w:val="auto"/>
                <w:sz w:val="22"/>
                <w:szCs w:val="32"/>
              </w:rPr>
              <w:t xml:space="preserve">Brisbane, Australia, </w:t>
            </w:r>
            <w:r w:rsidR="009C0360" w:rsidRPr="007211AD">
              <w:rPr>
                <w:rFonts w:eastAsia="Times New Roman"/>
                <w:color w:val="auto"/>
                <w:sz w:val="22"/>
                <w:szCs w:val="32"/>
              </w:rPr>
              <w:t xml:space="preserve">July </w:t>
            </w:r>
            <w:r w:rsidR="009C0360">
              <w:rPr>
                <w:rFonts w:eastAsia="Times New Roman"/>
                <w:color w:val="auto"/>
                <w:sz w:val="22"/>
                <w:szCs w:val="32"/>
              </w:rPr>
              <w:t>10</w:t>
            </w:r>
            <w:r w:rsidR="009C0360" w:rsidRPr="007211AD">
              <w:rPr>
                <w:rFonts w:eastAsia="Times New Roman"/>
                <w:color w:val="auto"/>
                <w:sz w:val="22"/>
                <w:szCs w:val="32"/>
              </w:rPr>
              <w:t>-</w:t>
            </w:r>
            <w:r w:rsidR="009C0360">
              <w:rPr>
                <w:rFonts w:eastAsia="Times New Roman"/>
                <w:color w:val="auto"/>
                <w:sz w:val="22"/>
                <w:szCs w:val="32"/>
              </w:rPr>
              <w:t>14</w:t>
            </w:r>
            <w:r w:rsidR="009C0360" w:rsidRPr="007211AD">
              <w:rPr>
                <w:rFonts w:eastAsia="Times New Roman"/>
                <w:color w:val="auto"/>
                <w:sz w:val="22"/>
                <w:szCs w:val="32"/>
              </w:rPr>
              <w:t>, 202</w:t>
            </w:r>
            <w:r w:rsidR="009C0360">
              <w:rPr>
                <w:rFonts w:eastAsia="Times New Roman"/>
                <w:color w:val="auto"/>
                <w:sz w:val="22"/>
                <w:szCs w:val="32"/>
              </w:rPr>
              <w:t>3</w:t>
            </w:r>
            <w:r w:rsidR="009C0360" w:rsidRPr="007211AD">
              <w:rPr>
                <w:rFonts w:eastAsia="Times New Roman"/>
                <w:color w:val="auto"/>
                <w:sz w:val="22"/>
                <w:szCs w:val="32"/>
              </w:rPr>
              <w:t xml:space="preserve"> </w:t>
            </w:r>
          </w:p>
          <w:p w14:paraId="71C9E71A" w14:textId="44ECA486" w:rsidR="009C0360" w:rsidRDefault="00A347A7" w:rsidP="009C0360">
            <w:r>
              <w:t>2023.ieeeicme.org</w:t>
            </w:r>
          </w:p>
          <w:p w14:paraId="0E9E6206" w14:textId="07A5417E" w:rsidR="009C0360" w:rsidRPr="00A347A7" w:rsidRDefault="009C0360" w:rsidP="00A347A7">
            <w:pPr>
              <w:pStyle w:val="NormalWeb"/>
              <w:rPr>
                <w:color w:val="0000FF"/>
                <w:u w:val="single"/>
              </w:rPr>
            </w:pPr>
            <w:r w:rsidRPr="00E035D1">
              <w:rPr>
                <w:rFonts w:ascii="Calibri" w:eastAsiaTheme="minorHAnsi" w:hAnsi="Calibri"/>
                <w:color w:val="948A54"/>
                <w:sz w:val="22"/>
                <w:szCs w:val="22"/>
              </w:rPr>
              <w:t>The IEEE International Conference on Multimedia &amp; Expo (ICME) has been the flagship multimedia conference sponsored by four IEEE societies since 2000. Topics of interest include, but are not limited to:</w:t>
            </w:r>
            <w:r>
              <w:rPr>
                <w:rFonts w:ascii="Calibri" w:eastAsiaTheme="minorHAnsi" w:hAnsi="Calibri"/>
                <w:color w:val="948A54"/>
                <w:sz w:val="22"/>
                <w:szCs w:val="22"/>
              </w:rPr>
              <w:t xml:space="preserve"> </w:t>
            </w:r>
            <w:r w:rsidRPr="00E035D1">
              <w:rPr>
                <w:rFonts w:ascii="Calibri" w:eastAsiaTheme="minorHAnsi" w:hAnsi="Calibri"/>
                <w:color w:val="948A54"/>
                <w:sz w:val="22"/>
                <w:szCs w:val="22"/>
              </w:rPr>
              <w:t>3D multimedia, AR/VR and Immersive media</w:t>
            </w:r>
            <w:r>
              <w:rPr>
                <w:rFonts w:ascii="Calibri" w:eastAsiaTheme="minorHAnsi" w:hAnsi="Calibri"/>
                <w:color w:val="948A54"/>
                <w:sz w:val="22"/>
                <w:szCs w:val="22"/>
              </w:rPr>
              <w:t xml:space="preserve">; </w:t>
            </w:r>
            <w:r w:rsidRPr="00E035D1">
              <w:rPr>
                <w:rFonts w:ascii="Calibri" w:eastAsiaTheme="minorHAnsi" w:hAnsi="Calibri"/>
                <w:color w:val="948A54"/>
                <w:sz w:val="22"/>
                <w:szCs w:val="22"/>
              </w:rPr>
              <w:t>Emerging multimedia applications and technologies</w:t>
            </w:r>
            <w:r>
              <w:rPr>
                <w:rFonts w:ascii="Calibri" w:eastAsiaTheme="minorHAnsi" w:hAnsi="Calibri"/>
                <w:color w:val="948A54"/>
                <w:sz w:val="22"/>
                <w:szCs w:val="22"/>
              </w:rPr>
              <w:t xml:space="preserve">; </w:t>
            </w:r>
            <w:r w:rsidR="00433142" w:rsidRPr="00433142">
              <w:rPr>
                <w:rFonts w:ascii="Calibri" w:eastAsiaTheme="minorHAnsi" w:hAnsi="Calibri"/>
                <w:color w:val="948A54"/>
                <w:sz w:val="22"/>
                <w:szCs w:val="22"/>
              </w:rPr>
              <w:t>Artificial Intelligence/Machine Learning based Multimedia</w:t>
            </w:r>
            <w:r w:rsidR="00433142">
              <w:rPr>
                <w:rFonts w:ascii="Calibri" w:eastAsiaTheme="minorHAnsi" w:hAnsi="Calibri"/>
                <w:color w:val="948A54"/>
                <w:sz w:val="22"/>
                <w:szCs w:val="22"/>
              </w:rPr>
              <w:t>;</w:t>
            </w:r>
            <w:r w:rsidR="00433142" w:rsidRPr="00433142">
              <w:rPr>
                <w:rFonts w:ascii="Calibri" w:eastAsiaTheme="minorHAnsi" w:hAnsi="Calibri"/>
                <w:color w:val="948A54"/>
                <w:sz w:val="22"/>
                <w:szCs w:val="22"/>
              </w:rPr>
              <w:t xml:space="preserve"> </w:t>
            </w:r>
            <w:r w:rsidRPr="00E035D1">
              <w:rPr>
                <w:rFonts w:ascii="Calibri" w:eastAsiaTheme="minorHAnsi" w:hAnsi="Calibri"/>
                <w:color w:val="948A54"/>
                <w:sz w:val="22"/>
                <w:szCs w:val="22"/>
              </w:rPr>
              <w:t>Image/video processing</w:t>
            </w:r>
            <w:r>
              <w:rPr>
                <w:rFonts w:ascii="Calibri" w:eastAsiaTheme="minorHAnsi" w:hAnsi="Calibri"/>
                <w:color w:val="948A54"/>
                <w:sz w:val="22"/>
                <w:szCs w:val="22"/>
              </w:rPr>
              <w:t xml:space="preserve">; </w:t>
            </w:r>
            <w:r w:rsidRPr="00E035D1">
              <w:rPr>
                <w:rFonts w:ascii="Calibri" w:eastAsiaTheme="minorHAnsi" w:hAnsi="Calibri"/>
                <w:color w:val="948A54"/>
                <w:sz w:val="22"/>
                <w:szCs w:val="22"/>
              </w:rPr>
              <w:t>Multimedia analysis and understanding</w:t>
            </w:r>
            <w:r>
              <w:rPr>
                <w:rFonts w:ascii="Calibri" w:eastAsiaTheme="minorHAnsi" w:hAnsi="Calibri"/>
                <w:color w:val="948A54"/>
                <w:sz w:val="22"/>
                <w:szCs w:val="22"/>
              </w:rPr>
              <w:t xml:space="preserve">; </w:t>
            </w:r>
            <w:r w:rsidRPr="00E035D1">
              <w:rPr>
                <w:rFonts w:ascii="Calibri" w:eastAsiaTheme="minorHAnsi" w:hAnsi="Calibri"/>
                <w:color w:val="948A54"/>
                <w:sz w:val="22"/>
                <w:szCs w:val="22"/>
              </w:rPr>
              <w:t>Multimedia communications, networking and mobility</w:t>
            </w:r>
            <w:r>
              <w:rPr>
                <w:rFonts w:ascii="Calibri" w:eastAsiaTheme="minorHAnsi" w:hAnsi="Calibri"/>
                <w:color w:val="948A54"/>
                <w:sz w:val="22"/>
                <w:szCs w:val="22"/>
              </w:rPr>
              <w:t xml:space="preserve">; </w:t>
            </w:r>
            <w:r w:rsidRPr="00E035D1">
              <w:rPr>
                <w:rFonts w:ascii="Calibri" w:eastAsiaTheme="minorHAnsi" w:hAnsi="Calibri"/>
                <w:color w:val="948A54"/>
                <w:sz w:val="22"/>
                <w:szCs w:val="22"/>
              </w:rPr>
              <w:t>Multimedia databases and data mining</w:t>
            </w:r>
            <w:r>
              <w:rPr>
                <w:rFonts w:ascii="Calibri" w:eastAsiaTheme="minorHAnsi" w:hAnsi="Calibri"/>
                <w:color w:val="948A54"/>
                <w:sz w:val="22"/>
                <w:szCs w:val="22"/>
              </w:rPr>
              <w:t xml:space="preserve">; </w:t>
            </w:r>
            <w:r w:rsidRPr="00E035D1">
              <w:rPr>
                <w:rFonts w:ascii="Calibri" w:eastAsiaTheme="minorHAnsi" w:hAnsi="Calibri"/>
                <w:color w:val="948A54"/>
                <w:sz w:val="22"/>
                <w:szCs w:val="22"/>
              </w:rPr>
              <w:t>Multimedia quality assessment and metrics</w:t>
            </w:r>
            <w:r>
              <w:rPr>
                <w:rFonts w:ascii="Calibri" w:eastAsiaTheme="minorHAnsi" w:hAnsi="Calibri"/>
                <w:color w:val="948A54"/>
                <w:sz w:val="22"/>
                <w:szCs w:val="22"/>
              </w:rPr>
              <w:t xml:space="preserve">; </w:t>
            </w:r>
            <w:r w:rsidRPr="00E035D1">
              <w:rPr>
                <w:rFonts w:ascii="Calibri" w:eastAsiaTheme="minorHAnsi" w:hAnsi="Calibri"/>
                <w:color w:val="948A54"/>
                <w:sz w:val="22"/>
                <w:szCs w:val="22"/>
              </w:rPr>
              <w:t>Multimedia security, privacy and forensics</w:t>
            </w:r>
            <w:r>
              <w:rPr>
                <w:rFonts w:ascii="Calibri" w:eastAsiaTheme="minorHAnsi" w:hAnsi="Calibri"/>
                <w:color w:val="948A54"/>
                <w:sz w:val="22"/>
                <w:szCs w:val="22"/>
              </w:rPr>
              <w:t>;</w:t>
            </w:r>
            <w:r w:rsidR="00433142">
              <w:rPr>
                <w:rFonts w:ascii="Calibri" w:eastAsiaTheme="minorHAnsi" w:hAnsi="Calibri"/>
                <w:color w:val="948A54"/>
                <w:sz w:val="22"/>
                <w:szCs w:val="22"/>
              </w:rPr>
              <w:t xml:space="preserve"> </w:t>
            </w:r>
            <w:r w:rsidRPr="00E035D1">
              <w:rPr>
                <w:rFonts w:ascii="Calibri" w:eastAsiaTheme="minorHAnsi" w:hAnsi="Calibri"/>
                <w:color w:val="948A54"/>
                <w:sz w:val="22"/>
                <w:szCs w:val="22"/>
              </w:rPr>
              <w:t>Multimedia standards, trends and related research</w:t>
            </w:r>
            <w:r>
              <w:rPr>
                <w:rFonts w:ascii="Calibri" w:eastAsiaTheme="minorHAnsi" w:hAnsi="Calibri"/>
                <w:color w:val="948A54"/>
                <w:sz w:val="22"/>
                <w:szCs w:val="22"/>
              </w:rPr>
              <w:t xml:space="preserve">; </w:t>
            </w:r>
            <w:r w:rsidRPr="00E035D1">
              <w:rPr>
                <w:rFonts w:ascii="Calibri" w:eastAsiaTheme="minorHAnsi" w:hAnsi="Calibri"/>
                <w:color w:val="948A54"/>
                <w:sz w:val="22"/>
                <w:szCs w:val="22"/>
              </w:rPr>
              <w:t>Multi-modal media computing and human-machine interaction</w:t>
            </w:r>
            <w:r>
              <w:rPr>
                <w:rFonts w:ascii="Calibri" w:eastAsiaTheme="minorHAnsi" w:hAnsi="Calibri"/>
                <w:color w:val="948A54"/>
                <w:sz w:val="22"/>
                <w:szCs w:val="22"/>
              </w:rPr>
              <w:t xml:space="preserve">; </w:t>
            </w:r>
            <w:r w:rsidRPr="00E035D1">
              <w:rPr>
                <w:rFonts w:ascii="Calibri" w:eastAsiaTheme="minorHAnsi" w:hAnsi="Calibri"/>
                <w:color w:val="948A54"/>
                <w:sz w:val="22"/>
                <w:szCs w:val="22"/>
              </w:rPr>
              <w:t>Social media analysis and applications</w:t>
            </w:r>
            <w:r w:rsidR="00433142">
              <w:rPr>
                <w:rFonts w:ascii="Calibri" w:eastAsiaTheme="minorHAnsi" w:hAnsi="Calibri"/>
                <w:color w:val="948A54"/>
                <w:sz w:val="22"/>
                <w:szCs w:val="22"/>
              </w:rPr>
              <w:t>; Speech/audio processing</w:t>
            </w:r>
            <w:r>
              <w:rPr>
                <w:rFonts w:ascii="Calibri" w:eastAsiaTheme="minorHAnsi" w:hAnsi="Calibri"/>
                <w:color w:val="948A54"/>
                <w:sz w:val="22"/>
                <w:szCs w:val="22"/>
              </w:rPr>
              <w:t xml:space="preserve">. </w:t>
            </w:r>
          </w:p>
          <w:p w14:paraId="6D232E68" w14:textId="77777777" w:rsidR="009C0360" w:rsidRDefault="009C0360" w:rsidP="009C0360">
            <w:pPr>
              <w:shd w:val="clear" w:color="auto" w:fill="FFFFFF"/>
              <w:rPr>
                <w:rFonts w:ascii="Cambria" w:hAnsi="Cambria"/>
                <w:b/>
                <w:bCs/>
                <w:i/>
                <w:iCs/>
                <w:color w:val="4F81BD"/>
              </w:rPr>
            </w:pPr>
          </w:p>
          <w:p w14:paraId="79B84EC1" w14:textId="77777777" w:rsidR="009C0360" w:rsidRDefault="009C0360" w:rsidP="009C0360">
            <w:pPr>
              <w:shd w:val="clear" w:color="auto" w:fill="FFFFFF"/>
              <w:rPr>
                <w:rFonts w:ascii="Arial" w:hAnsi="Arial" w:cs="Arial"/>
                <w:sz w:val="28"/>
                <w:szCs w:val="32"/>
              </w:rPr>
            </w:pPr>
            <w:r w:rsidRPr="006E3BFD">
              <w:rPr>
                <w:rFonts w:ascii="Cambria" w:hAnsi="Cambria"/>
                <w:b/>
                <w:bCs/>
                <w:i/>
                <w:iCs/>
                <w:color w:val="4F81BD"/>
              </w:rPr>
              <w:lastRenderedPageBreak/>
              <w:t>I</w:t>
            </w:r>
            <w:r>
              <w:rPr>
                <w:rFonts w:ascii="Cambria" w:hAnsi="Cambria"/>
                <w:b/>
                <w:bCs/>
                <w:i/>
                <w:iCs/>
                <w:color w:val="4F81BD"/>
              </w:rPr>
              <w:t xml:space="preserve">mportant </w:t>
            </w:r>
            <w:r w:rsidRPr="006E3BFD">
              <w:rPr>
                <w:rFonts w:ascii="Cambria" w:hAnsi="Cambria"/>
                <w:b/>
                <w:bCs/>
                <w:i/>
                <w:iCs/>
                <w:color w:val="4F81BD"/>
              </w:rPr>
              <w:t>D</w:t>
            </w:r>
            <w:r>
              <w:rPr>
                <w:rFonts w:ascii="Cambria" w:hAnsi="Cambria"/>
                <w:b/>
                <w:bCs/>
                <w:i/>
                <w:iCs/>
                <w:color w:val="4F81BD"/>
              </w:rPr>
              <w:t>ates</w:t>
            </w:r>
          </w:p>
          <w:p w14:paraId="1146D812" w14:textId="011DC0FB" w:rsidR="00FD7FA8" w:rsidRDefault="00450D52" w:rsidP="00446BC5">
            <w:pPr>
              <w:numPr>
                <w:ilvl w:val="0"/>
                <w:numId w:val="12"/>
              </w:numPr>
              <w:rPr>
                <w:rFonts w:ascii="Calibri" w:eastAsiaTheme="minorHAnsi" w:hAnsi="Calibri"/>
                <w:color w:val="948A54"/>
                <w:sz w:val="22"/>
                <w:szCs w:val="22"/>
              </w:rPr>
            </w:pPr>
            <w:r>
              <w:rPr>
                <w:rFonts w:ascii="Calibri" w:eastAsiaTheme="minorHAnsi" w:hAnsi="Calibri"/>
                <w:color w:val="948A54"/>
                <w:sz w:val="22"/>
                <w:szCs w:val="22"/>
              </w:rPr>
              <w:t>Special Session/Panel/Industry Technology Workshop/Grand Challenge/Workshop/Tutorial</w:t>
            </w:r>
            <w:r w:rsidR="000A58D6">
              <w:rPr>
                <w:rFonts w:ascii="Calibri" w:eastAsiaTheme="minorHAnsi" w:hAnsi="Calibri"/>
                <w:color w:val="948A54"/>
                <w:sz w:val="22"/>
                <w:szCs w:val="22"/>
              </w:rPr>
              <w:t xml:space="preserve"> </w:t>
            </w:r>
            <w:r w:rsidRPr="000A58D6">
              <w:rPr>
                <w:rFonts w:ascii="Calibri" w:eastAsiaTheme="minorHAnsi" w:hAnsi="Calibri"/>
                <w:color w:val="948A54"/>
                <w:sz w:val="22"/>
                <w:szCs w:val="22"/>
              </w:rPr>
              <w:t>Submission: Mar</w:t>
            </w:r>
            <w:r w:rsidR="009C0360" w:rsidRPr="000A58D6">
              <w:rPr>
                <w:rFonts w:ascii="Calibri" w:eastAsiaTheme="minorHAnsi" w:hAnsi="Calibri"/>
                <w:color w:val="948A54"/>
                <w:sz w:val="22"/>
                <w:szCs w:val="22"/>
              </w:rPr>
              <w:t xml:space="preserve">. </w:t>
            </w:r>
            <w:r w:rsidRPr="000A58D6">
              <w:rPr>
                <w:rFonts w:ascii="Calibri" w:eastAsiaTheme="minorHAnsi" w:hAnsi="Calibri"/>
                <w:color w:val="948A54"/>
                <w:sz w:val="22"/>
                <w:szCs w:val="22"/>
              </w:rPr>
              <w:t>1</w:t>
            </w:r>
            <w:r w:rsidR="009C0360" w:rsidRPr="000A58D6">
              <w:rPr>
                <w:rFonts w:ascii="Calibri" w:eastAsiaTheme="minorHAnsi" w:hAnsi="Calibri"/>
                <w:color w:val="948A54"/>
                <w:sz w:val="22"/>
                <w:szCs w:val="22"/>
              </w:rPr>
              <w:t>2, 202</w:t>
            </w:r>
            <w:r w:rsidRPr="000A58D6">
              <w:rPr>
                <w:rFonts w:ascii="Calibri" w:eastAsiaTheme="minorHAnsi" w:hAnsi="Calibri"/>
                <w:color w:val="948A54"/>
                <w:sz w:val="22"/>
                <w:szCs w:val="22"/>
              </w:rPr>
              <w:t>3</w:t>
            </w:r>
          </w:p>
          <w:p w14:paraId="6D8102DF" w14:textId="77777777" w:rsidR="00393441" w:rsidRPr="008C2064" w:rsidRDefault="00393441" w:rsidP="00393441">
            <w:pPr>
              <w:ind w:left="360"/>
              <w:rPr>
                <w:rFonts w:ascii="Calibri" w:eastAsiaTheme="minorHAnsi" w:hAnsi="Calibri"/>
                <w:color w:val="948A54"/>
                <w:sz w:val="22"/>
                <w:szCs w:val="22"/>
              </w:rPr>
            </w:pPr>
          </w:p>
          <w:p w14:paraId="64B24233" w14:textId="1E6F80C5" w:rsidR="00150307" w:rsidRDefault="00150307" w:rsidP="00150307">
            <w:pPr>
              <w:rPr>
                <w:rFonts w:ascii="Arial" w:hAnsi="Arial" w:cs="Arial"/>
                <w:sz w:val="27"/>
                <w:szCs w:val="27"/>
              </w:rPr>
            </w:pPr>
            <w:r w:rsidRPr="00150307">
              <w:rPr>
                <w:rFonts w:ascii="Arial" w:hAnsi="Arial" w:cs="Arial"/>
                <w:sz w:val="27"/>
                <w:szCs w:val="27"/>
              </w:rPr>
              <w:t xml:space="preserve">The </w:t>
            </w:r>
            <w:r w:rsidR="0003594D" w:rsidRPr="0003594D">
              <w:rPr>
                <w:rFonts w:ascii="Arial" w:hAnsi="Arial" w:cs="Arial"/>
                <w:sz w:val="27"/>
                <w:szCs w:val="27"/>
              </w:rPr>
              <w:t>31st ACM International Conference on Multimedia</w:t>
            </w:r>
          </w:p>
          <w:p w14:paraId="1BD7CA18" w14:textId="045401BC" w:rsidR="004334C1" w:rsidRPr="004334C1" w:rsidRDefault="0003594D" w:rsidP="004334C1">
            <w:pPr>
              <w:pStyle w:val="Heading3"/>
              <w:spacing w:before="0"/>
              <w:rPr>
                <w:rFonts w:eastAsia="Times New Roman"/>
                <w:color w:val="auto"/>
                <w:sz w:val="22"/>
                <w:szCs w:val="32"/>
              </w:rPr>
            </w:pPr>
            <w:r>
              <w:rPr>
                <w:rFonts w:eastAsia="Times New Roman"/>
                <w:color w:val="auto"/>
                <w:sz w:val="22"/>
                <w:szCs w:val="32"/>
              </w:rPr>
              <w:t>Ottawa</w:t>
            </w:r>
            <w:r w:rsidR="004334C1" w:rsidRPr="004334C1">
              <w:rPr>
                <w:rFonts w:eastAsia="Times New Roman"/>
                <w:color w:val="auto"/>
                <w:sz w:val="22"/>
                <w:szCs w:val="32"/>
              </w:rPr>
              <w:t xml:space="preserve">, </w:t>
            </w:r>
            <w:r>
              <w:rPr>
                <w:rFonts w:eastAsia="Times New Roman"/>
                <w:color w:val="auto"/>
                <w:sz w:val="22"/>
                <w:szCs w:val="32"/>
              </w:rPr>
              <w:t>Canada</w:t>
            </w:r>
            <w:r w:rsidR="004334C1">
              <w:rPr>
                <w:rFonts w:eastAsia="Times New Roman"/>
                <w:color w:val="auto"/>
                <w:sz w:val="22"/>
                <w:szCs w:val="32"/>
              </w:rPr>
              <w:t xml:space="preserve">, </w:t>
            </w:r>
            <w:r>
              <w:rPr>
                <w:rFonts w:eastAsia="Times New Roman"/>
                <w:color w:val="auto"/>
                <w:sz w:val="22"/>
                <w:szCs w:val="32"/>
              </w:rPr>
              <w:t>Oct.</w:t>
            </w:r>
            <w:r w:rsidR="004334C1" w:rsidRPr="004334C1">
              <w:rPr>
                <w:rFonts w:eastAsia="Times New Roman"/>
                <w:color w:val="auto"/>
                <w:sz w:val="22"/>
                <w:szCs w:val="32"/>
              </w:rPr>
              <w:t xml:space="preserve"> 2</w:t>
            </w:r>
            <w:r>
              <w:rPr>
                <w:rFonts w:eastAsia="Times New Roman"/>
                <w:color w:val="auto"/>
                <w:sz w:val="22"/>
                <w:szCs w:val="32"/>
              </w:rPr>
              <w:t>8</w:t>
            </w:r>
            <w:r w:rsidR="004334C1">
              <w:rPr>
                <w:rFonts w:eastAsia="Times New Roman"/>
                <w:color w:val="auto"/>
                <w:sz w:val="22"/>
                <w:szCs w:val="32"/>
              </w:rPr>
              <w:t xml:space="preserve"> </w:t>
            </w:r>
            <w:r>
              <w:rPr>
                <w:rFonts w:eastAsia="Times New Roman"/>
                <w:color w:val="auto"/>
                <w:sz w:val="22"/>
                <w:szCs w:val="32"/>
              </w:rPr>
              <w:t>–</w:t>
            </w:r>
            <w:r w:rsidR="004334C1">
              <w:rPr>
                <w:rFonts w:eastAsia="Times New Roman"/>
                <w:color w:val="auto"/>
                <w:sz w:val="22"/>
                <w:szCs w:val="32"/>
              </w:rPr>
              <w:t xml:space="preserve"> </w:t>
            </w:r>
            <w:r>
              <w:rPr>
                <w:rFonts w:eastAsia="Times New Roman"/>
                <w:color w:val="auto"/>
                <w:sz w:val="22"/>
                <w:szCs w:val="32"/>
              </w:rPr>
              <w:t>Nov. 3</w:t>
            </w:r>
            <w:r w:rsidR="004334C1" w:rsidRPr="004334C1">
              <w:rPr>
                <w:rFonts w:eastAsia="Times New Roman"/>
                <w:color w:val="auto"/>
                <w:sz w:val="22"/>
                <w:szCs w:val="32"/>
              </w:rPr>
              <w:t>, 2023</w:t>
            </w:r>
          </w:p>
          <w:p w14:paraId="289C00C2" w14:textId="5397416A" w:rsidR="00150307" w:rsidRDefault="0003594D" w:rsidP="00150307">
            <w:pPr>
              <w:rPr>
                <w:rFonts w:asciiTheme="majorHAnsi" w:hAnsiTheme="majorHAnsi" w:cstheme="majorBidi"/>
                <w:sz w:val="22"/>
                <w:szCs w:val="32"/>
              </w:rPr>
            </w:pPr>
            <w:r w:rsidRPr="0003594D">
              <w:rPr>
                <w:rStyle w:val="Hyperlink"/>
                <w:rFonts w:asciiTheme="majorHAnsi" w:hAnsiTheme="majorHAnsi" w:cstheme="majorBidi"/>
                <w:sz w:val="22"/>
                <w:szCs w:val="32"/>
              </w:rPr>
              <w:t>https://www.acmmm2023.org/</w:t>
            </w:r>
          </w:p>
          <w:p w14:paraId="50B9B6E7" w14:textId="77777777" w:rsidR="004334C1" w:rsidRPr="004334C1" w:rsidRDefault="004334C1" w:rsidP="00150307">
            <w:pPr>
              <w:rPr>
                <w:rFonts w:asciiTheme="majorHAnsi" w:hAnsiTheme="majorHAnsi" w:cstheme="majorBidi"/>
                <w:sz w:val="22"/>
                <w:szCs w:val="32"/>
              </w:rPr>
            </w:pPr>
          </w:p>
          <w:p w14:paraId="2ED77709" w14:textId="15BC4BEF" w:rsidR="002C181E" w:rsidRPr="002C181E" w:rsidRDefault="002C181E" w:rsidP="002C181E">
            <w:pPr>
              <w:autoSpaceDE w:val="0"/>
              <w:autoSpaceDN w:val="0"/>
              <w:adjustRightInd w:val="0"/>
              <w:spacing w:line="280" w:lineRule="atLeast"/>
              <w:jc w:val="both"/>
              <w:rPr>
                <w:rFonts w:ascii="Calibri" w:eastAsiaTheme="minorHAnsi" w:hAnsi="Calibri"/>
                <w:color w:val="948A54"/>
                <w:sz w:val="22"/>
                <w:szCs w:val="22"/>
              </w:rPr>
            </w:pPr>
            <w:r w:rsidRPr="002C181E">
              <w:rPr>
                <w:rFonts w:ascii="Calibri" w:eastAsiaTheme="minorHAnsi" w:hAnsi="Calibri"/>
                <w:color w:val="948A54"/>
                <w:sz w:val="22"/>
                <w:szCs w:val="22"/>
              </w:rPr>
              <w:t>ACM Multimedia 2023 calls for research papers presenting novel theoretical and algorithmic solutions addressing problems across the domain of multimedia and related applications. The conference also calls for papers presenting novel, thought-provoking ideas and promising (preliminary) results in realizing these ideas.</w:t>
            </w:r>
            <w:r>
              <w:rPr>
                <w:rFonts w:ascii="Calibri" w:eastAsiaTheme="minorHAnsi" w:hAnsi="Calibri"/>
                <w:color w:val="948A54"/>
                <w:sz w:val="22"/>
                <w:szCs w:val="22"/>
              </w:rPr>
              <w:t xml:space="preserve"> </w:t>
            </w:r>
            <w:r w:rsidRPr="002C181E">
              <w:rPr>
                <w:rFonts w:ascii="Calibri" w:eastAsiaTheme="minorHAnsi" w:hAnsi="Calibri"/>
                <w:color w:val="948A54"/>
                <w:sz w:val="22"/>
                <w:szCs w:val="22"/>
              </w:rPr>
              <w:t>The conference invites papers in four major themes of multimedia: Engagement, Experience, Systems and Understanding.</w:t>
            </w:r>
          </w:p>
          <w:p w14:paraId="1AFE6498" w14:textId="77777777" w:rsidR="002C181E" w:rsidRDefault="002C181E" w:rsidP="002C181E"/>
          <w:p w14:paraId="228082BC" w14:textId="046CD403" w:rsidR="004334C1" w:rsidRPr="00FD7FA8" w:rsidRDefault="004334C1" w:rsidP="004334C1">
            <w:pPr>
              <w:shd w:val="clear" w:color="auto" w:fill="FFFFFF"/>
              <w:rPr>
                <w:rFonts w:ascii="Arial" w:hAnsi="Arial" w:cs="Arial"/>
                <w:sz w:val="28"/>
                <w:szCs w:val="32"/>
              </w:rPr>
            </w:pPr>
            <w:r w:rsidRPr="006E3BFD">
              <w:rPr>
                <w:rFonts w:ascii="Cambria" w:hAnsi="Cambria"/>
                <w:b/>
                <w:bCs/>
                <w:i/>
                <w:iCs/>
                <w:color w:val="4F81BD"/>
              </w:rPr>
              <w:t>I</w:t>
            </w:r>
            <w:r>
              <w:rPr>
                <w:rFonts w:ascii="Cambria" w:hAnsi="Cambria"/>
                <w:b/>
                <w:bCs/>
                <w:i/>
                <w:iCs/>
                <w:color w:val="4F81BD"/>
              </w:rPr>
              <w:t xml:space="preserve">mportant </w:t>
            </w:r>
            <w:r w:rsidRPr="006E3BFD">
              <w:rPr>
                <w:rFonts w:ascii="Cambria" w:hAnsi="Cambria"/>
                <w:b/>
                <w:bCs/>
                <w:i/>
                <w:iCs/>
                <w:color w:val="4F81BD"/>
              </w:rPr>
              <w:t>D</w:t>
            </w:r>
            <w:r>
              <w:rPr>
                <w:rFonts w:ascii="Cambria" w:hAnsi="Cambria"/>
                <w:b/>
                <w:bCs/>
                <w:i/>
                <w:iCs/>
                <w:color w:val="4F81BD"/>
              </w:rPr>
              <w:t>ates</w:t>
            </w:r>
          </w:p>
          <w:p w14:paraId="315548A3" w14:textId="77777777" w:rsidR="002C181E" w:rsidRPr="002C181E" w:rsidRDefault="002C181E" w:rsidP="002C181E">
            <w:pPr>
              <w:numPr>
                <w:ilvl w:val="0"/>
                <w:numId w:val="12"/>
              </w:numPr>
              <w:rPr>
                <w:rFonts w:ascii="Calibri" w:hAnsi="Calibri"/>
                <w:color w:val="948A54"/>
                <w:sz w:val="22"/>
                <w:szCs w:val="22"/>
              </w:rPr>
            </w:pPr>
            <w:r w:rsidRPr="002C181E">
              <w:rPr>
                <w:rFonts w:ascii="Calibri" w:hAnsi="Calibri"/>
                <w:color w:val="948A54"/>
                <w:sz w:val="22"/>
                <w:szCs w:val="22"/>
              </w:rPr>
              <w:t>Paper abstract deadline (firm deadline, no extension): 23 April 2023</w:t>
            </w:r>
          </w:p>
          <w:p w14:paraId="0E0D9BB0" w14:textId="296AA803" w:rsidR="002C181E" w:rsidRPr="00393441" w:rsidRDefault="002C181E" w:rsidP="00393441">
            <w:pPr>
              <w:numPr>
                <w:ilvl w:val="0"/>
                <w:numId w:val="12"/>
              </w:numPr>
              <w:rPr>
                <w:rFonts w:ascii="Calibri" w:hAnsi="Calibri"/>
                <w:color w:val="948A54"/>
                <w:sz w:val="22"/>
                <w:szCs w:val="22"/>
              </w:rPr>
            </w:pPr>
            <w:r w:rsidRPr="002C181E">
              <w:rPr>
                <w:rFonts w:ascii="Calibri" w:hAnsi="Calibri"/>
                <w:color w:val="948A54"/>
                <w:sz w:val="22"/>
                <w:szCs w:val="22"/>
              </w:rPr>
              <w:t>Paper submission deadline (firm deadline, no extension): 30 April 2023</w:t>
            </w:r>
          </w:p>
          <w:p w14:paraId="3B1A6988" w14:textId="77777777" w:rsidR="002C181E" w:rsidRPr="002C181E" w:rsidRDefault="002C181E" w:rsidP="002C181E">
            <w:pPr>
              <w:numPr>
                <w:ilvl w:val="0"/>
                <w:numId w:val="12"/>
              </w:numPr>
              <w:rPr>
                <w:rFonts w:ascii="Calibri" w:hAnsi="Calibri"/>
                <w:color w:val="948A54"/>
                <w:sz w:val="22"/>
                <w:szCs w:val="22"/>
              </w:rPr>
            </w:pPr>
            <w:r w:rsidRPr="002C181E">
              <w:rPr>
                <w:rFonts w:ascii="Calibri" w:hAnsi="Calibri"/>
                <w:color w:val="948A54"/>
                <w:sz w:val="22"/>
                <w:szCs w:val="22"/>
              </w:rPr>
              <w:t>Camera-ready Submission: 10 August 2023</w:t>
            </w:r>
          </w:p>
          <w:p w14:paraId="2B925AD3" w14:textId="7DE2A73B" w:rsidR="00500A8E" w:rsidRPr="00CB4566" w:rsidRDefault="00500A8E" w:rsidP="00912BF9">
            <w:pPr>
              <w:rPr>
                <w:iCs/>
                <w:color w:val="948A54"/>
                <w:lang w:eastAsia="en-US"/>
              </w:rPr>
            </w:pPr>
          </w:p>
        </w:tc>
        <w:tc>
          <w:tcPr>
            <w:tcW w:w="4500" w:type="dxa"/>
            <w:gridSpan w:val="2"/>
            <w:tcBorders>
              <w:top w:val="nil"/>
              <w:left w:val="nil"/>
              <w:bottom w:val="single" w:sz="8" w:space="0" w:color="auto"/>
              <w:right w:val="single" w:sz="8" w:space="0" w:color="auto"/>
            </w:tcBorders>
            <w:tcMar>
              <w:top w:w="0" w:type="dxa"/>
              <w:left w:w="108" w:type="dxa"/>
              <w:bottom w:w="0" w:type="dxa"/>
              <w:right w:w="108" w:type="dxa"/>
            </w:tcMar>
          </w:tcPr>
          <w:p w14:paraId="6A82A926" w14:textId="77777777" w:rsidR="00A25B4A" w:rsidRPr="00DA7779" w:rsidRDefault="00A25B4A" w:rsidP="00A25B4A">
            <w:pPr>
              <w:rPr>
                <w:rFonts w:ascii="Arial" w:eastAsia="SimSun" w:hAnsi="Arial" w:cs="Arial"/>
                <w:color w:val="000000"/>
                <w:sz w:val="28"/>
                <w:szCs w:val="32"/>
                <w:lang w:eastAsia="en-US"/>
              </w:rPr>
            </w:pPr>
            <w:r w:rsidRPr="00DA7779">
              <w:rPr>
                <w:rFonts w:ascii="Arial" w:eastAsia="SimSun" w:hAnsi="Arial" w:cs="Arial"/>
                <w:color w:val="000000"/>
                <w:sz w:val="28"/>
                <w:szCs w:val="32"/>
                <w:lang w:eastAsia="en-US"/>
              </w:rPr>
              <w:lastRenderedPageBreak/>
              <w:t>Special Issue on Recent trends in Multimedia Forensics</w:t>
            </w:r>
            <w:r>
              <w:rPr>
                <w:rFonts w:ascii="Arial" w:eastAsia="SimSun" w:hAnsi="Arial" w:cs="Arial"/>
                <w:color w:val="000000"/>
                <w:sz w:val="28"/>
                <w:szCs w:val="32"/>
                <w:lang w:eastAsia="en-US"/>
              </w:rPr>
              <w:t xml:space="preserve"> </w:t>
            </w:r>
          </w:p>
          <w:p w14:paraId="319FFD75" w14:textId="77777777" w:rsidR="00A25B4A" w:rsidRDefault="00A25B4A" w:rsidP="00A25B4A">
            <w:pPr>
              <w:rPr>
                <w:rFonts w:ascii="Arial" w:eastAsia="SimSun" w:hAnsi="Arial" w:cs="Arial"/>
                <w:color w:val="000000"/>
                <w:szCs w:val="28"/>
                <w:lang w:eastAsia="en-US"/>
              </w:rPr>
            </w:pPr>
            <w:r>
              <w:rPr>
                <w:rFonts w:ascii="Arial" w:eastAsia="SimSun" w:hAnsi="Arial" w:cs="Arial"/>
                <w:color w:val="000000"/>
                <w:sz w:val="28"/>
                <w:szCs w:val="32"/>
                <w:lang w:eastAsia="en-US"/>
              </w:rPr>
              <w:t xml:space="preserve">- </w:t>
            </w:r>
            <w:r w:rsidRPr="00DA7779">
              <w:rPr>
                <w:rFonts w:ascii="Arial" w:eastAsia="SimSun" w:hAnsi="Arial" w:cs="Arial"/>
                <w:color w:val="000000"/>
                <w:szCs w:val="28"/>
                <w:lang w:eastAsia="en-US"/>
              </w:rPr>
              <w:t xml:space="preserve">ACM Transactions on Multimedia Computing, Communications, and Applications (TOMM) </w:t>
            </w:r>
          </w:p>
          <w:p w14:paraId="61CB457F" w14:textId="77777777" w:rsidR="00A25B4A" w:rsidRPr="000A58D6" w:rsidRDefault="00A25B4A" w:rsidP="00A25B4A">
            <w:pPr>
              <w:rPr>
                <w:rFonts w:ascii="Arial" w:eastAsia="SimSun" w:hAnsi="Arial" w:cs="Arial"/>
                <w:color w:val="000000"/>
                <w:sz w:val="8"/>
                <w:szCs w:val="10"/>
                <w:lang w:eastAsia="en-US"/>
              </w:rPr>
            </w:pPr>
          </w:p>
          <w:p w14:paraId="4E360ABA" w14:textId="77777777" w:rsidR="00A25B4A" w:rsidRDefault="00000000" w:rsidP="00A25B4A">
            <w:pPr>
              <w:rPr>
                <w:rFonts w:ascii="Arial" w:eastAsia="SimSun" w:hAnsi="Arial" w:cs="Arial"/>
                <w:color w:val="000000"/>
                <w:szCs w:val="28"/>
                <w:lang w:eastAsia="en-US"/>
              </w:rPr>
            </w:pPr>
            <w:hyperlink r:id="rId11" w:history="1">
              <w:r w:rsidR="00A25B4A" w:rsidRPr="00894B8C">
                <w:rPr>
                  <w:rStyle w:val="Hyperlink"/>
                  <w:rFonts w:ascii="Arial" w:eastAsia="SimSun" w:hAnsi="Arial" w:cs="Arial"/>
                  <w:szCs w:val="28"/>
                  <w:lang w:eastAsia="en-US"/>
                </w:rPr>
                <w:t>https://dl.acm.org/journal/tomm/special-issues</w:t>
              </w:r>
            </w:hyperlink>
          </w:p>
          <w:p w14:paraId="0A466980" w14:textId="77777777" w:rsidR="00A25B4A" w:rsidRPr="000A58D6" w:rsidRDefault="00A25B4A" w:rsidP="00A25B4A">
            <w:pPr>
              <w:pStyle w:val="Default"/>
              <w:rPr>
                <w:rFonts w:ascii="DengXian" w:eastAsia="DengXian" w:hAnsiTheme="minorHAnsi" w:cs="DengXian"/>
                <w:sz w:val="6"/>
                <w:szCs w:val="6"/>
              </w:rPr>
            </w:pPr>
          </w:p>
          <w:p w14:paraId="4A4A0481" w14:textId="77777777" w:rsidR="00A25B4A" w:rsidRDefault="00A25B4A" w:rsidP="00A25B4A">
            <w:pPr>
              <w:rPr>
                <w:rFonts w:ascii="Calibri" w:eastAsiaTheme="minorHAnsi" w:hAnsi="Calibri"/>
                <w:color w:val="948A54"/>
                <w:sz w:val="22"/>
                <w:szCs w:val="22"/>
              </w:rPr>
            </w:pPr>
            <w:r w:rsidRPr="005177EA">
              <w:rPr>
                <w:rFonts w:ascii="Calibri" w:eastAsiaTheme="minorHAnsi" w:hAnsi="Calibri"/>
                <w:color w:val="948A54"/>
                <w:sz w:val="22"/>
                <w:szCs w:val="22"/>
              </w:rPr>
              <w:t xml:space="preserve">Multimedia forensics </w:t>
            </w:r>
            <w:r w:rsidRPr="00DA7779">
              <w:rPr>
                <w:rFonts w:ascii="Calibri" w:eastAsiaTheme="minorHAnsi" w:hAnsi="Calibri"/>
                <w:color w:val="948A54"/>
                <w:sz w:val="22"/>
                <w:szCs w:val="22"/>
              </w:rPr>
              <w:t>involves a set of scientific techniques to collect, scrutinize and analyze digital content</w:t>
            </w:r>
            <w:r>
              <w:rPr>
                <w:rFonts w:ascii="Calibri" w:eastAsiaTheme="minorHAnsi" w:hAnsi="Calibri"/>
                <w:color w:val="948A54"/>
                <w:sz w:val="22"/>
                <w:szCs w:val="22"/>
              </w:rPr>
              <w:t xml:space="preserve">s. </w:t>
            </w:r>
            <w:r w:rsidRPr="005177EA">
              <w:rPr>
                <w:rFonts w:ascii="Calibri" w:eastAsiaTheme="minorHAnsi" w:hAnsi="Calibri"/>
                <w:color w:val="948A54"/>
                <w:sz w:val="22"/>
                <w:szCs w:val="22"/>
              </w:rPr>
              <w:t>Topics of interest include, but are not limited to: Ensuring reliability, authenticity and integrity of multimedia content</w:t>
            </w:r>
            <w:r>
              <w:rPr>
                <w:rFonts w:ascii="Calibri" w:eastAsiaTheme="minorHAnsi" w:hAnsi="Calibri"/>
                <w:color w:val="948A54"/>
                <w:sz w:val="22"/>
                <w:szCs w:val="22"/>
              </w:rPr>
              <w:t>;</w:t>
            </w:r>
            <w:r w:rsidRPr="005177EA">
              <w:rPr>
                <w:rFonts w:ascii="Calibri" w:eastAsiaTheme="minorHAnsi" w:hAnsi="Calibri"/>
                <w:color w:val="948A54"/>
                <w:sz w:val="22"/>
                <w:szCs w:val="22"/>
              </w:rPr>
              <w:t xml:space="preserve"> Manipulation detection</w:t>
            </w:r>
            <w:r>
              <w:rPr>
                <w:rFonts w:ascii="Calibri" w:eastAsiaTheme="minorHAnsi" w:hAnsi="Calibri"/>
                <w:color w:val="948A54"/>
                <w:sz w:val="22"/>
                <w:szCs w:val="22"/>
              </w:rPr>
              <w:t xml:space="preserve">; </w:t>
            </w:r>
            <w:r w:rsidRPr="005177EA">
              <w:rPr>
                <w:rFonts w:ascii="Calibri" w:eastAsiaTheme="minorHAnsi" w:hAnsi="Calibri"/>
                <w:color w:val="948A54"/>
                <w:sz w:val="22"/>
                <w:szCs w:val="22"/>
              </w:rPr>
              <w:t>Uncovering the manipulations</w:t>
            </w:r>
            <w:r>
              <w:rPr>
                <w:rFonts w:ascii="Calibri" w:eastAsiaTheme="minorHAnsi" w:hAnsi="Calibri"/>
                <w:color w:val="948A54"/>
                <w:sz w:val="22"/>
                <w:szCs w:val="22"/>
              </w:rPr>
              <w:t xml:space="preserve">; </w:t>
            </w:r>
            <w:r w:rsidRPr="005177EA">
              <w:rPr>
                <w:rFonts w:ascii="Calibri" w:eastAsiaTheme="minorHAnsi" w:hAnsi="Calibri"/>
                <w:color w:val="948A54"/>
                <w:sz w:val="22"/>
                <w:szCs w:val="22"/>
              </w:rPr>
              <w:t>Identification of GAN fingerprints</w:t>
            </w:r>
            <w:r>
              <w:rPr>
                <w:rFonts w:ascii="Calibri" w:eastAsiaTheme="minorHAnsi" w:hAnsi="Calibri"/>
                <w:color w:val="948A54"/>
                <w:sz w:val="22"/>
                <w:szCs w:val="22"/>
              </w:rPr>
              <w:t xml:space="preserve">; </w:t>
            </w:r>
            <w:r w:rsidRPr="005177EA">
              <w:rPr>
                <w:rFonts w:ascii="Calibri" w:eastAsiaTheme="minorHAnsi" w:hAnsi="Calibri"/>
                <w:color w:val="948A54"/>
                <w:sz w:val="22"/>
                <w:szCs w:val="22"/>
              </w:rPr>
              <w:t xml:space="preserve">Analysis and detection of realistic images/videos generated from </w:t>
            </w:r>
            <w:proofErr w:type="spellStart"/>
            <w:r w:rsidRPr="005177EA">
              <w:rPr>
                <w:rFonts w:ascii="Calibri" w:eastAsiaTheme="minorHAnsi" w:hAnsi="Calibri"/>
                <w:color w:val="948A54"/>
                <w:sz w:val="22"/>
                <w:szCs w:val="22"/>
              </w:rPr>
              <w:t>StyleGAN</w:t>
            </w:r>
            <w:proofErr w:type="spellEnd"/>
            <w:r w:rsidRPr="005177EA">
              <w:rPr>
                <w:rFonts w:ascii="Calibri" w:eastAsiaTheme="minorHAnsi" w:hAnsi="Calibri"/>
                <w:color w:val="948A54"/>
                <w:sz w:val="22"/>
                <w:szCs w:val="22"/>
              </w:rPr>
              <w:t xml:space="preserve">, Pix2Pix, </w:t>
            </w:r>
            <w:proofErr w:type="spellStart"/>
            <w:r w:rsidRPr="005177EA">
              <w:rPr>
                <w:rFonts w:ascii="Calibri" w:eastAsiaTheme="minorHAnsi" w:hAnsi="Calibri"/>
                <w:color w:val="948A54"/>
                <w:sz w:val="22"/>
                <w:szCs w:val="22"/>
              </w:rPr>
              <w:t>DeepFake</w:t>
            </w:r>
            <w:proofErr w:type="spellEnd"/>
            <w:r>
              <w:rPr>
                <w:rFonts w:ascii="Calibri" w:eastAsiaTheme="minorHAnsi" w:hAnsi="Calibri"/>
                <w:color w:val="948A54"/>
                <w:sz w:val="22"/>
                <w:szCs w:val="22"/>
              </w:rPr>
              <w:t>;</w:t>
            </w:r>
            <w:r w:rsidRPr="005177EA">
              <w:rPr>
                <w:rFonts w:ascii="Calibri" w:eastAsiaTheme="minorHAnsi" w:hAnsi="Calibri"/>
                <w:color w:val="948A54"/>
                <w:sz w:val="22"/>
                <w:szCs w:val="22"/>
              </w:rPr>
              <w:t xml:space="preserve"> Voice phishing scams</w:t>
            </w:r>
            <w:r>
              <w:rPr>
                <w:rFonts w:ascii="Calibri" w:eastAsiaTheme="minorHAnsi" w:hAnsi="Calibri"/>
                <w:color w:val="948A54"/>
                <w:sz w:val="22"/>
                <w:szCs w:val="22"/>
              </w:rPr>
              <w:t xml:space="preserve">; </w:t>
            </w:r>
            <w:r w:rsidRPr="005177EA">
              <w:rPr>
                <w:rFonts w:ascii="Calibri" w:eastAsiaTheme="minorHAnsi" w:hAnsi="Calibri"/>
                <w:color w:val="948A54"/>
                <w:sz w:val="22"/>
                <w:szCs w:val="22"/>
              </w:rPr>
              <w:t xml:space="preserve">Novel </w:t>
            </w:r>
            <w:r w:rsidRPr="005177EA">
              <w:rPr>
                <w:rFonts w:ascii="Calibri" w:eastAsiaTheme="minorHAnsi" w:hAnsi="Calibri"/>
                <w:color w:val="948A54"/>
                <w:sz w:val="22"/>
                <w:szCs w:val="22"/>
              </w:rPr>
              <w:lastRenderedPageBreak/>
              <w:t>image and video manipulations and ways to detect them</w:t>
            </w:r>
            <w:r>
              <w:rPr>
                <w:rFonts w:ascii="Calibri" w:eastAsiaTheme="minorHAnsi" w:hAnsi="Calibri"/>
                <w:color w:val="948A54"/>
                <w:sz w:val="22"/>
                <w:szCs w:val="22"/>
              </w:rPr>
              <w:t xml:space="preserve">; </w:t>
            </w:r>
            <w:r w:rsidRPr="005177EA">
              <w:rPr>
                <w:rFonts w:ascii="Calibri" w:eastAsiaTheme="minorHAnsi" w:hAnsi="Calibri"/>
                <w:color w:val="948A54"/>
                <w:sz w:val="22"/>
                <w:szCs w:val="22"/>
              </w:rPr>
              <w:t>Forgery type detection</w:t>
            </w:r>
            <w:r>
              <w:rPr>
                <w:rFonts w:ascii="Calibri" w:eastAsiaTheme="minorHAnsi" w:hAnsi="Calibri"/>
                <w:color w:val="948A54"/>
                <w:sz w:val="22"/>
                <w:szCs w:val="22"/>
              </w:rPr>
              <w:t>;</w:t>
            </w:r>
            <w:r w:rsidRPr="005177EA">
              <w:rPr>
                <w:rFonts w:ascii="Calibri" w:eastAsiaTheme="minorHAnsi" w:hAnsi="Calibri"/>
                <w:color w:val="948A54"/>
                <w:sz w:val="22"/>
                <w:szCs w:val="22"/>
              </w:rPr>
              <w:t xml:space="preserve"> Passive or Blind multimedia forensics</w:t>
            </w:r>
            <w:r>
              <w:rPr>
                <w:rFonts w:ascii="Calibri" w:eastAsiaTheme="minorHAnsi" w:hAnsi="Calibri"/>
                <w:color w:val="948A54"/>
                <w:sz w:val="22"/>
                <w:szCs w:val="22"/>
              </w:rPr>
              <w:t>;</w:t>
            </w:r>
            <w:r w:rsidRPr="005177EA">
              <w:rPr>
                <w:rFonts w:ascii="Calibri" w:eastAsiaTheme="minorHAnsi" w:hAnsi="Calibri"/>
                <w:color w:val="948A54"/>
                <w:sz w:val="22"/>
                <w:szCs w:val="22"/>
              </w:rPr>
              <w:t xml:space="preserve"> Origin/source/device identification, sensor fingerprints</w:t>
            </w:r>
            <w:r>
              <w:rPr>
                <w:rFonts w:ascii="Calibri" w:eastAsiaTheme="minorHAnsi" w:hAnsi="Calibri"/>
                <w:color w:val="948A54"/>
                <w:sz w:val="22"/>
                <w:szCs w:val="22"/>
              </w:rPr>
              <w:t>;</w:t>
            </w:r>
            <w:r w:rsidRPr="005177EA">
              <w:rPr>
                <w:rFonts w:ascii="Calibri" w:eastAsiaTheme="minorHAnsi" w:hAnsi="Calibri"/>
                <w:color w:val="948A54"/>
                <w:sz w:val="22"/>
                <w:szCs w:val="22"/>
              </w:rPr>
              <w:t xml:space="preserve"> Visual content verification</w:t>
            </w:r>
            <w:r>
              <w:rPr>
                <w:rFonts w:ascii="Calibri" w:eastAsiaTheme="minorHAnsi" w:hAnsi="Calibri"/>
                <w:color w:val="948A54"/>
                <w:sz w:val="22"/>
                <w:szCs w:val="22"/>
              </w:rPr>
              <w:t>;</w:t>
            </w:r>
            <w:r w:rsidRPr="005177EA">
              <w:rPr>
                <w:rFonts w:ascii="Calibri" w:eastAsiaTheme="minorHAnsi" w:hAnsi="Calibri"/>
                <w:color w:val="948A54"/>
                <w:sz w:val="22"/>
                <w:szCs w:val="22"/>
              </w:rPr>
              <w:t xml:space="preserve"> Digital watermarking</w:t>
            </w:r>
            <w:r>
              <w:rPr>
                <w:rFonts w:ascii="Calibri" w:eastAsiaTheme="minorHAnsi" w:hAnsi="Calibri"/>
                <w:color w:val="948A54"/>
                <w:sz w:val="22"/>
                <w:szCs w:val="22"/>
              </w:rPr>
              <w:t>;</w:t>
            </w:r>
            <w:r w:rsidRPr="005177EA">
              <w:rPr>
                <w:rFonts w:ascii="Calibri" w:eastAsiaTheme="minorHAnsi" w:hAnsi="Calibri"/>
                <w:color w:val="948A54"/>
                <w:sz w:val="22"/>
                <w:szCs w:val="22"/>
              </w:rPr>
              <w:t xml:space="preserve"> Fixed pattern noise, photo-response non-uniformity (PRNU)</w:t>
            </w:r>
            <w:r>
              <w:rPr>
                <w:rFonts w:ascii="Calibri" w:eastAsiaTheme="minorHAnsi" w:hAnsi="Calibri"/>
                <w:color w:val="948A54"/>
                <w:sz w:val="22"/>
                <w:szCs w:val="22"/>
              </w:rPr>
              <w:t>;</w:t>
            </w:r>
            <w:r w:rsidRPr="005177EA">
              <w:rPr>
                <w:rFonts w:ascii="Calibri" w:eastAsiaTheme="minorHAnsi" w:hAnsi="Calibri"/>
                <w:color w:val="948A54"/>
                <w:sz w:val="22"/>
                <w:szCs w:val="22"/>
              </w:rPr>
              <w:t xml:space="preserve"> Recompression</w:t>
            </w:r>
            <w:r>
              <w:rPr>
                <w:rFonts w:ascii="Calibri" w:eastAsiaTheme="minorHAnsi" w:hAnsi="Calibri"/>
                <w:color w:val="948A54"/>
                <w:sz w:val="22"/>
                <w:szCs w:val="22"/>
              </w:rPr>
              <w:t>;</w:t>
            </w:r>
            <w:r w:rsidRPr="005177EA">
              <w:rPr>
                <w:rFonts w:ascii="Calibri" w:eastAsiaTheme="minorHAnsi" w:hAnsi="Calibri"/>
                <w:color w:val="948A54"/>
                <w:sz w:val="22"/>
                <w:szCs w:val="22"/>
              </w:rPr>
              <w:t xml:space="preserve"> Geometric fingerprints</w:t>
            </w:r>
          </w:p>
          <w:p w14:paraId="149B9AC3" w14:textId="77777777" w:rsidR="00A25B4A" w:rsidRPr="000A58D6" w:rsidRDefault="00A25B4A" w:rsidP="00A25B4A">
            <w:pPr>
              <w:shd w:val="clear" w:color="auto" w:fill="FFFFFF"/>
              <w:rPr>
                <w:rFonts w:ascii="Cambria" w:hAnsi="Cambria"/>
                <w:b/>
                <w:bCs/>
                <w:i/>
                <w:iCs/>
                <w:color w:val="4F81BD"/>
                <w:sz w:val="6"/>
                <w:szCs w:val="6"/>
              </w:rPr>
            </w:pPr>
          </w:p>
          <w:p w14:paraId="308CF2C6" w14:textId="77777777" w:rsidR="00A25B4A" w:rsidRDefault="00A25B4A" w:rsidP="00A25B4A">
            <w:pPr>
              <w:shd w:val="clear" w:color="auto" w:fill="FFFFFF"/>
              <w:rPr>
                <w:rFonts w:ascii="Arial" w:hAnsi="Arial" w:cs="Arial"/>
                <w:sz w:val="28"/>
                <w:szCs w:val="32"/>
              </w:rPr>
            </w:pPr>
            <w:r w:rsidRPr="006E3BFD">
              <w:rPr>
                <w:rFonts w:ascii="Cambria" w:hAnsi="Cambria"/>
                <w:b/>
                <w:bCs/>
                <w:i/>
                <w:iCs/>
                <w:color w:val="4F81BD"/>
              </w:rPr>
              <w:t>I</w:t>
            </w:r>
            <w:r>
              <w:rPr>
                <w:rFonts w:ascii="Cambria" w:hAnsi="Cambria"/>
                <w:b/>
                <w:bCs/>
                <w:i/>
                <w:iCs/>
                <w:color w:val="4F81BD"/>
              </w:rPr>
              <w:t xml:space="preserve">mportant </w:t>
            </w:r>
            <w:r w:rsidRPr="006E3BFD">
              <w:rPr>
                <w:rFonts w:ascii="Cambria" w:hAnsi="Cambria"/>
                <w:b/>
                <w:bCs/>
                <w:i/>
                <w:iCs/>
                <w:color w:val="4F81BD"/>
              </w:rPr>
              <w:t>D</w:t>
            </w:r>
            <w:r>
              <w:rPr>
                <w:rFonts w:ascii="Cambria" w:hAnsi="Cambria"/>
                <w:b/>
                <w:bCs/>
                <w:i/>
                <w:iCs/>
                <w:color w:val="4F81BD"/>
              </w:rPr>
              <w:t>ates</w:t>
            </w:r>
          </w:p>
          <w:p w14:paraId="2A4A57CB" w14:textId="77777777" w:rsidR="00A25B4A" w:rsidRPr="00E15BF2" w:rsidRDefault="00A25B4A" w:rsidP="00A25B4A">
            <w:pPr>
              <w:numPr>
                <w:ilvl w:val="0"/>
                <w:numId w:val="6"/>
              </w:numPr>
              <w:rPr>
                <w:rFonts w:ascii="Calibri" w:eastAsiaTheme="minorHAnsi" w:hAnsi="Calibri"/>
                <w:color w:val="948A54"/>
                <w:sz w:val="22"/>
                <w:szCs w:val="22"/>
              </w:rPr>
            </w:pPr>
            <w:r w:rsidRPr="00E15BF2">
              <w:rPr>
                <w:rFonts w:ascii="Calibri" w:eastAsiaTheme="minorHAnsi" w:hAnsi="Calibri"/>
                <w:color w:val="948A54"/>
                <w:sz w:val="22"/>
                <w:szCs w:val="22"/>
              </w:rPr>
              <w:t>Submission deadline: Mar 31, 2023</w:t>
            </w:r>
          </w:p>
          <w:p w14:paraId="0116D3A0" w14:textId="77777777" w:rsidR="00A25B4A" w:rsidRPr="00E15BF2" w:rsidRDefault="00A25B4A" w:rsidP="00A25B4A">
            <w:pPr>
              <w:numPr>
                <w:ilvl w:val="0"/>
                <w:numId w:val="6"/>
              </w:numPr>
              <w:rPr>
                <w:rFonts w:ascii="Calibri" w:eastAsiaTheme="minorHAnsi" w:hAnsi="Calibri"/>
                <w:color w:val="948A54"/>
                <w:sz w:val="22"/>
                <w:szCs w:val="22"/>
              </w:rPr>
            </w:pPr>
            <w:r w:rsidRPr="00E15BF2">
              <w:rPr>
                <w:rFonts w:ascii="Calibri" w:eastAsiaTheme="minorHAnsi" w:hAnsi="Calibri"/>
                <w:color w:val="948A54"/>
                <w:sz w:val="22"/>
                <w:szCs w:val="22"/>
              </w:rPr>
              <w:t>Submission deadline: Mar 31, 2023</w:t>
            </w:r>
          </w:p>
          <w:p w14:paraId="07051EFE" w14:textId="77777777" w:rsidR="00A25B4A" w:rsidRDefault="00A25B4A" w:rsidP="00CE743D">
            <w:pPr>
              <w:rPr>
                <w:rFonts w:ascii="Arial" w:hAnsi="Arial" w:cs="Arial"/>
                <w:sz w:val="27"/>
                <w:szCs w:val="27"/>
              </w:rPr>
            </w:pPr>
          </w:p>
          <w:p w14:paraId="74F6CF28" w14:textId="203E09A7" w:rsidR="00CE743D" w:rsidRPr="00641A6F" w:rsidRDefault="00CE743D" w:rsidP="00CE743D">
            <w:pPr>
              <w:rPr>
                <w:rFonts w:ascii="Calibri" w:hAnsi="Calibri"/>
                <w:color w:val="948A54"/>
                <w:sz w:val="27"/>
                <w:szCs w:val="27"/>
              </w:rPr>
            </w:pPr>
            <w:r w:rsidRPr="00641A6F">
              <w:rPr>
                <w:rFonts w:ascii="Arial" w:hAnsi="Arial" w:cs="Arial"/>
                <w:sz w:val="27"/>
                <w:szCs w:val="27"/>
              </w:rPr>
              <w:t>International Journal of Multimedia Data Engineering and Management</w:t>
            </w:r>
          </w:p>
          <w:p w14:paraId="3B762E70" w14:textId="77777777" w:rsidR="00CE743D" w:rsidRDefault="00000000" w:rsidP="00CE743D">
            <w:pPr>
              <w:pStyle w:val="HTMLBody"/>
              <w:autoSpaceDE/>
              <w:autoSpaceDN/>
              <w:rPr>
                <w:rStyle w:val="Hyperlink"/>
                <w:rFonts w:ascii="Times New Roman" w:hAnsi="Times New Roman"/>
                <w:sz w:val="22"/>
                <w:szCs w:val="22"/>
              </w:rPr>
            </w:pPr>
            <w:hyperlink r:id="rId12" w:history="1">
              <w:r w:rsidR="00CE743D" w:rsidRPr="00226133">
                <w:rPr>
                  <w:rStyle w:val="Hyperlink"/>
                  <w:rFonts w:ascii="Times New Roman" w:hAnsi="Times New Roman"/>
                  <w:sz w:val="22"/>
                  <w:szCs w:val="22"/>
                </w:rPr>
                <w:t>www.igi-global.com/ijmdem</w:t>
              </w:r>
            </w:hyperlink>
          </w:p>
          <w:p w14:paraId="3FE050BC" w14:textId="77777777" w:rsidR="00CE743D" w:rsidRDefault="00CE743D" w:rsidP="00CE743D">
            <w:pPr>
              <w:pStyle w:val="HTMLBody"/>
              <w:autoSpaceDE/>
              <w:autoSpaceDN/>
              <w:rPr>
                <w:rFonts w:ascii="Times New Roman" w:hAnsi="Times New Roman"/>
                <w:sz w:val="22"/>
                <w:szCs w:val="22"/>
              </w:rPr>
            </w:pPr>
          </w:p>
          <w:p w14:paraId="1B86122B" w14:textId="77777777" w:rsidR="00CE743D" w:rsidRDefault="00CE743D" w:rsidP="00CE743D">
            <w:pPr>
              <w:rPr>
                <w:rFonts w:ascii="Calibri" w:hAnsi="Calibri"/>
                <w:color w:val="948A54"/>
                <w:sz w:val="22"/>
                <w:szCs w:val="22"/>
              </w:rPr>
            </w:pPr>
            <w:r>
              <w:rPr>
                <w:rFonts w:ascii="Calibri" w:hAnsi="Calibri"/>
                <w:color w:val="948A54"/>
                <w:sz w:val="22"/>
                <w:szCs w:val="22"/>
              </w:rPr>
              <w:t xml:space="preserve">submission: </w:t>
            </w:r>
            <w:hyperlink r:id="rId13" w:history="1">
              <w:r w:rsidRPr="00825642">
                <w:rPr>
                  <w:rStyle w:val="Hyperlink"/>
                  <w:sz w:val="22"/>
                  <w:szCs w:val="22"/>
                </w:rPr>
                <w:t>http://www.igi-global.com/authorseditors/titlesubmission/newproject.aspx</w:t>
              </w:r>
            </w:hyperlink>
          </w:p>
          <w:p w14:paraId="0173B53F" w14:textId="77777777" w:rsidR="00CE743D" w:rsidRPr="00943E06" w:rsidRDefault="00CE743D" w:rsidP="00CE743D">
            <w:pPr>
              <w:rPr>
                <w:rFonts w:ascii="Calibri" w:hAnsi="Calibri"/>
                <w:color w:val="948A54"/>
                <w:sz w:val="22"/>
                <w:szCs w:val="22"/>
              </w:rPr>
            </w:pPr>
            <w:r w:rsidRPr="00943E06">
              <w:rPr>
                <w:rFonts w:ascii="Calibri" w:hAnsi="Calibri"/>
                <w:color w:val="948A54"/>
                <w:sz w:val="22"/>
                <w:szCs w:val="22"/>
              </w:rPr>
              <w:t>Prospective authors are invited to submit manuscripts for possible publication in the International Journal of Multimedia Data Engineering and Management (IJMDEM).</w:t>
            </w:r>
          </w:p>
          <w:p w14:paraId="4EFCD926" w14:textId="77777777" w:rsidR="00CE743D" w:rsidRPr="00943E06" w:rsidRDefault="00CE743D" w:rsidP="00CE743D">
            <w:pPr>
              <w:rPr>
                <w:rFonts w:ascii="Calibri" w:hAnsi="Calibri"/>
                <w:color w:val="948A54"/>
                <w:sz w:val="22"/>
                <w:szCs w:val="22"/>
              </w:rPr>
            </w:pPr>
            <w:r w:rsidRPr="00943E06">
              <w:rPr>
                <w:rFonts w:ascii="Calibri" w:hAnsi="Calibri"/>
                <w:color w:val="948A54"/>
                <w:sz w:val="22"/>
                <w:szCs w:val="22"/>
              </w:rPr>
              <w:t xml:space="preserve">Topics to be included (but not limited) are: </w:t>
            </w:r>
          </w:p>
          <w:p w14:paraId="5523678A"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Content understanding and analytics</w:t>
            </w:r>
          </w:p>
          <w:p w14:paraId="4A47EB2E"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Content-based retrieval (image, video, audio, etc.) </w:t>
            </w:r>
          </w:p>
          <w:p w14:paraId="44161994"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Deep learning/machine learning/data mining</w:t>
            </w:r>
          </w:p>
          <w:p w14:paraId="1EE022C0"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Internet of multimedia things </w:t>
            </w:r>
          </w:p>
          <w:p w14:paraId="17A1ED61"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Media representation, </w:t>
            </w:r>
            <w:proofErr w:type="gramStart"/>
            <w:r w:rsidRPr="00943E06">
              <w:rPr>
                <w:rFonts w:ascii="Calibri" w:hAnsi="Calibri"/>
                <w:color w:val="948A54"/>
                <w:sz w:val="22"/>
                <w:szCs w:val="22"/>
              </w:rPr>
              <w:t>processing</w:t>
            </w:r>
            <w:proofErr w:type="gramEnd"/>
            <w:r w:rsidRPr="00943E06">
              <w:rPr>
                <w:rFonts w:ascii="Calibri" w:hAnsi="Calibri"/>
                <w:color w:val="948A54"/>
                <w:sz w:val="22"/>
                <w:szCs w:val="22"/>
              </w:rPr>
              <w:t xml:space="preserve"> and quality measurement </w:t>
            </w:r>
          </w:p>
          <w:p w14:paraId="3A1C5C9C"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Mobile media </w:t>
            </w:r>
          </w:p>
          <w:p w14:paraId="6D199340"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Multimedia applications</w:t>
            </w:r>
          </w:p>
          <w:p w14:paraId="09330281"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Multimedia data engineering</w:t>
            </w:r>
          </w:p>
          <w:p w14:paraId="04F3B2E8"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Multimedia data modeling</w:t>
            </w:r>
          </w:p>
          <w:p w14:paraId="14232FEC"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Multimedia databases/data management </w:t>
            </w:r>
          </w:p>
          <w:p w14:paraId="24F228B5"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Multimedia networking, </w:t>
            </w:r>
            <w:proofErr w:type="gramStart"/>
            <w:r w:rsidRPr="00943E06">
              <w:rPr>
                <w:rFonts w:ascii="Calibri" w:hAnsi="Calibri"/>
                <w:color w:val="948A54"/>
                <w:sz w:val="22"/>
                <w:szCs w:val="22"/>
              </w:rPr>
              <w:t>communications</w:t>
            </w:r>
            <w:proofErr w:type="gramEnd"/>
            <w:r w:rsidRPr="00943E06">
              <w:rPr>
                <w:rFonts w:ascii="Calibri" w:hAnsi="Calibri"/>
                <w:color w:val="948A54"/>
                <w:sz w:val="22"/>
                <w:szCs w:val="22"/>
              </w:rPr>
              <w:t xml:space="preserve"> and streaming </w:t>
            </w:r>
          </w:p>
          <w:p w14:paraId="79107587"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Multimedia systems and infrastructures</w:t>
            </w:r>
          </w:p>
          <w:p w14:paraId="0779AAB7" w14:textId="77777777" w:rsidR="00CE743D" w:rsidRPr="00046C2D" w:rsidRDefault="00CE743D" w:rsidP="00CB06B4">
            <w:pPr>
              <w:numPr>
                <w:ilvl w:val="0"/>
                <w:numId w:val="12"/>
              </w:numPr>
              <w:rPr>
                <w:rFonts w:ascii="Calibri" w:hAnsi="Calibri"/>
                <w:color w:val="948A54"/>
                <w:sz w:val="22"/>
                <w:szCs w:val="22"/>
              </w:rPr>
            </w:pPr>
            <w:r w:rsidRPr="00046C2D">
              <w:rPr>
                <w:rFonts w:ascii="Calibri" w:hAnsi="Calibri"/>
                <w:color w:val="948A54"/>
                <w:sz w:val="22"/>
                <w:szCs w:val="22"/>
              </w:rPr>
              <w:t>New standards</w:t>
            </w:r>
          </w:p>
          <w:p w14:paraId="6196ECE5" w14:textId="77777777" w:rsidR="00CE743D" w:rsidRPr="00046C2D" w:rsidRDefault="00CE743D" w:rsidP="00CB06B4">
            <w:pPr>
              <w:numPr>
                <w:ilvl w:val="0"/>
                <w:numId w:val="12"/>
              </w:numPr>
              <w:rPr>
                <w:rFonts w:ascii="Calibri" w:hAnsi="Calibri"/>
                <w:color w:val="948A54"/>
                <w:sz w:val="22"/>
                <w:szCs w:val="22"/>
              </w:rPr>
            </w:pPr>
            <w:r w:rsidRPr="00046C2D">
              <w:rPr>
                <w:rFonts w:ascii="Calibri" w:hAnsi="Calibri"/>
                <w:color w:val="948A54"/>
                <w:sz w:val="22"/>
                <w:szCs w:val="22"/>
              </w:rPr>
              <w:t>Security support for multimedia data</w:t>
            </w:r>
          </w:p>
          <w:p w14:paraId="760AF2CB" w14:textId="77777777" w:rsidR="00CE743D" w:rsidRPr="00943E06" w:rsidRDefault="00CE743D" w:rsidP="00CE743D">
            <w:pPr>
              <w:ind w:left="360"/>
              <w:rPr>
                <w:color w:val="000000"/>
                <w:sz w:val="22"/>
                <w:szCs w:val="22"/>
              </w:rPr>
            </w:pPr>
          </w:p>
          <w:p w14:paraId="1D113B47" w14:textId="77777777" w:rsidR="00CE743D" w:rsidRPr="006475F9" w:rsidRDefault="00CE743D" w:rsidP="00CE743D">
            <w:pPr>
              <w:autoSpaceDE w:val="0"/>
              <w:autoSpaceDN w:val="0"/>
              <w:adjustRightInd w:val="0"/>
              <w:rPr>
                <w:rFonts w:ascii="Cambria" w:hAnsi="Cambria"/>
                <w:b/>
                <w:bCs/>
                <w:i/>
                <w:iCs/>
                <w:color w:val="4F81BD"/>
              </w:rPr>
            </w:pPr>
            <w:r w:rsidRPr="006475F9">
              <w:rPr>
                <w:rFonts w:ascii="Cambria" w:hAnsi="Cambria"/>
                <w:b/>
                <w:bCs/>
                <w:i/>
                <w:iCs/>
                <w:color w:val="4F81BD"/>
              </w:rPr>
              <w:t>Editor-in-Chief</w:t>
            </w:r>
          </w:p>
          <w:p w14:paraId="391BCB11" w14:textId="1E6B37C7" w:rsidR="00CE743D" w:rsidRPr="00C21200" w:rsidRDefault="00CE743D" w:rsidP="003B7E02">
            <w:pPr>
              <w:rPr>
                <w:rFonts w:ascii="Calibri" w:hAnsi="Calibri"/>
                <w:color w:val="948A54"/>
                <w:sz w:val="22"/>
                <w:szCs w:val="22"/>
              </w:rPr>
            </w:pPr>
            <w:proofErr w:type="spellStart"/>
            <w:r w:rsidRPr="003B7E02">
              <w:rPr>
                <w:rFonts w:ascii="Calibri" w:hAnsi="Calibri"/>
                <w:color w:val="948A54"/>
                <w:sz w:val="22"/>
                <w:szCs w:val="22"/>
              </w:rPr>
              <w:t>Chengcui</w:t>
            </w:r>
            <w:proofErr w:type="spellEnd"/>
            <w:r w:rsidRPr="003B7E02">
              <w:rPr>
                <w:rFonts w:ascii="Calibri" w:hAnsi="Calibri"/>
                <w:color w:val="948A54"/>
                <w:sz w:val="22"/>
                <w:szCs w:val="22"/>
              </w:rPr>
              <w:t xml:space="preserve"> Zhang (University of Alabama at Birmingham) and Shu-Ching Chen (</w:t>
            </w:r>
            <w:r w:rsidR="00C21200" w:rsidRPr="00C21200">
              <w:rPr>
                <w:rFonts w:ascii="Calibri" w:hAnsi="Calibri"/>
                <w:color w:val="948A54"/>
                <w:sz w:val="22"/>
                <w:szCs w:val="22"/>
              </w:rPr>
              <w:t>University of Missouri-Kansas City</w:t>
            </w:r>
            <w:r w:rsidRPr="003B7E02">
              <w:rPr>
                <w:rFonts w:ascii="Calibri" w:hAnsi="Calibri"/>
                <w:color w:val="948A54"/>
                <w:sz w:val="22"/>
                <w:szCs w:val="22"/>
              </w:rPr>
              <w:t>)</w:t>
            </w:r>
          </w:p>
          <w:p w14:paraId="7A4A0E75" w14:textId="77777777" w:rsidR="00CE743D" w:rsidRPr="00084BFC" w:rsidRDefault="00CE743D" w:rsidP="00CE743D">
            <w:pPr>
              <w:pStyle w:val="font8"/>
              <w:spacing w:before="0" w:beforeAutospacing="0" w:after="0" w:afterAutospacing="0" w:line="216" w:lineRule="atLeast"/>
              <w:textAlignment w:val="baseline"/>
              <w:rPr>
                <w:rFonts w:ascii="Calibri" w:hAnsi="Calibri"/>
                <w:iCs/>
                <w:color w:val="948A54"/>
                <w:sz w:val="22"/>
                <w:szCs w:val="22"/>
                <w:lang w:eastAsia="en-US"/>
              </w:rPr>
            </w:pPr>
          </w:p>
          <w:p w14:paraId="4B82D777" w14:textId="74C7659F" w:rsidR="008C57E4" w:rsidRDefault="008C57E4" w:rsidP="008C57E4">
            <w:pPr>
              <w:rPr>
                <w:rFonts w:ascii="Arial" w:hAnsi="Arial" w:cs="Arial"/>
                <w:sz w:val="28"/>
                <w:szCs w:val="32"/>
              </w:rPr>
            </w:pPr>
            <w:r w:rsidRPr="00BA0805">
              <w:rPr>
                <w:rFonts w:ascii="Arial" w:hAnsi="Arial" w:cs="Arial"/>
                <w:sz w:val="28"/>
                <w:szCs w:val="32"/>
              </w:rPr>
              <w:t>I</w:t>
            </w:r>
            <w:r>
              <w:rPr>
                <w:rFonts w:ascii="Arial" w:hAnsi="Arial" w:cs="Arial"/>
                <w:sz w:val="28"/>
                <w:szCs w:val="32"/>
              </w:rPr>
              <w:t xml:space="preserve">EEE </w:t>
            </w:r>
            <w:proofErr w:type="spellStart"/>
            <w:r>
              <w:rPr>
                <w:rFonts w:ascii="Arial" w:hAnsi="Arial" w:cs="Arial"/>
                <w:sz w:val="28"/>
                <w:szCs w:val="32"/>
              </w:rPr>
              <w:t>MultiMedia</w:t>
            </w:r>
            <w:proofErr w:type="spellEnd"/>
          </w:p>
          <w:p w14:paraId="4D51B579" w14:textId="3B9D6D14" w:rsidR="008C57E4" w:rsidRPr="00BA0805" w:rsidRDefault="008C57E4" w:rsidP="008C57E4">
            <w:pPr>
              <w:rPr>
                <w:b/>
                <w:bCs/>
              </w:rPr>
            </w:pPr>
            <w:r w:rsidRPr="00C00C53">
              <w:rPr>
                <w:b/>
                <w:bCs/>
              </w:rPr>
              <w:t xml:space="preserve">Impact Factor: </w:t>
            </w:r>
            <w:r w:rsidR="00C21200">
              <w:rPr>
                <w:b/>
                <w:bCs/>
              </w:rPr>
              <w:t>3.491</w:t>
            </w:r>
          </w:p>
          <w:p w14:paraId="52ABAFE8" w14:textId="77777777" w:rsidR="008C57E4" w:rsidRDefault="008C57E4" w:rsidP="008C57E4">
            <w:pPr>
              <w:ind w:right="-73"/>
              <w:rPr>
                <w:sz w:val="6"/>
                <w:szCs w:val="6"/>
              </w:rPr>
            </w:pPr>
          </w:p>
          <w:p w14:paraId="1F884607" w14:textId="77777777" w:rsidR="008C57E4" w:rsidRPr="006475F9" w:rsidRDefault="00000000" w:rsidP="008C57E4">
            <w:pPr>
              <w:ind w:right="-73"/>
              <w:rPr>
                <w:rStyle w:val="Hyperlink"/>
              </w:rPr>
            </w:pPr>
            <w:hyperlink r:id="rId14" w:history="1">
              <w:r w:rsidR="008C57E4" w:rsidRPr="006475F9">
                <w:rPr>
                  <w:rStyle w:val="Hyperlink"/>
                </w:rPr>
                <w:t>https://publications.computer.org/multimedia-magazine/</w:t>
              </w:r>
            </w:hyperlink>
          </w:p>
          <w:p w14:paraId="49F33FDA" w14:textId="77777777" w:rsidR="008C57E4" w:rsidRDefault="008C57E4" w:rsidP="008C57E4">
            <w:pPr>
              <w:ind w:right="-73"/>
              <w:rPr>
                <w:sz w:val="6"/>
                <w:szCs w:val="6"/>
              </w:rPr>
            </w:pPr>
          </w:p>
          <w:p w14:paraId="13E568B6" w14:textId="77777777" w:rsidR="008C57E4" w:rsidRDefault="008C57E4" w:rsidP="008C57E4">
            <w:pPr>
              <w:ind w:right="-73"/>
              <w:rPr>
                <w:sz w:val="6"/>
                <w:szCs w:val="6"/>
              </w:rPr>
            </w:pPr>
          </w:p>
          <w:p w14:paraId="62EED1C7" w14:textId="3E51F333" w:rsidR="008C57E4" w:rsidRDefault="008C57E4" w:rsidP="008C57E4">
            <w:pPr>
              <w:autoSpaceDE w:val="0"/>
              <w:autoSpaceDN w:val="0"/>
              <w:adjustRightInd w:val="0"/>
              <w:spacing w:line="280" w:lineRule="atLeast"/>
              <w:jc w:val="both"/>
              <w:rPr>
                <w:rFonts w:ascii="Calibri" w:hAnsi="Calibri"/>
                <w:color w:val="948A54"/>
                <w:sz w:val="22"/>
                <w:szCs w:val="22"/>
              </w:rPr>
            </w:pPr>
            <w:r w:rsidRPr="006475F9">
              <w:rPr>
                <w:rFonts w:ascii="Calibri" w:eastAsiaTheme="minorHAnsi" w:hAnsi="Calibri"/>
                <w:color w:val="948A54"/>
                <w:sz w:val="22"/>
                <w:szCs w:val="22"/>
              </w:rPr>
              <w:t xml:space="preserve">IEEE </w:t>
            </w:r>
            <w:proofErr w:type="spellStart"/>
            <w:r w:rsidRPr="006475F9">
              <w:rPr>
                <w:rFonts w:ascii="Calibri" w:eastAsiaTheme="minorHAnsi" w:hAnsi="Calibri"/>
                <w:color w:val="948A54"/>
                <w:sz w:val="22"/>
                <w:szCs w:val="22"/>
              </w:rPr>
              <w:t>MultiMedia</w:t>
            </w:r>
            <w:proofErr w:type="spellEnd"/>
            <w:r w:rsidRPr="006475F9">
              <w:rPr>
                <w:rFonts w:ascii="Calibri" w:eastAsiaTheme="minorHAnsi" w:hAnsi="Calibri"/>
                <w:color w:val="948A54"/>
                <w:sz w:val="22"/>
                <w:szCs w:val="22"/>
              </w:rPr>
              <w:t xml:space="preserve"> magazine seeks original articles discussing research and advanced practices in hardware and software, spanning the range from theory to working systems. We encourage our authors to write in a conversational style, presenting even technical material clearly and simply. </w:t>
            </w:r>
            <w:r w:rsidRPr="006475F9">
              <w:rPr>
                <w:rFonts w:ascii="Calibri" w:hAnsi="Calibri"/>
                <w:color w:val="948A54"/>
                <w:sz w:val="22"/>
                <w:szCs w:val="22"/>
              </w:rPr>
              <w:t xml:space="preserve">Articles submitted to IEEE </w:t>
            </w:r>
            <w:proofErr w:type="spellStart"/>
            <w:r w:rsidRPr="006475F9">
              <w:rPr>
                <w:rFonts w:ascii="Calibri" w:hAnsi="Calibri"/>
                <w:color w:val="948A54"/>
                <w:sz w:val="22"/>
                <w:szCs w:val="22"/>
              </w:rPr>
              <w:t>MultiMedia</w:t>
            </w:r>
            <w:proofErr w:type="spellEnd"/>
            <w:r w:rsidRPr="006475F9">
              <w:rPr>
                <w:rFonts w:ascii="Calibri" w:hAnsi="Calibri"/>
                <w:color w:val="948A54"/>
                <w:sz w:val="22"/>
                <w:szCs w:val="22"/>
              </w:rPr>
              <w:t> should not exceed 6,500 words, including all text, the abstract, keywords, bibliography, and biographies. Each table and figure counts for 200 words. Please limit the number of references to the 12 most relevant. For more information and instructions on presentation and formatting, please see author</w:t>
            </w:r>
            <w:r w:rsidR="00A42B3B">
              <w:rPr>
                <w:rFonts w:ascii="Calibri" w:hAnsi="Calibri"/>
                <w:color w:val="948A54"/>
                <w:sz w:val="22"/>
                <w:szCs w:val="22"/>
              </w:rPr>
              <w:t xml:space="preserve"> </w:t>
            </w:r>
            <w:r w:rsidRPr="006475F9">
              <w:rPr>
                <w:rFonts w:ascii="Calibri" w:hAnsi="Calibri"/>
                <w:color w:val="948A54"/>
                <w:sz w:val="22"/>
                <w:szCs w:val="22"/>
              </w:rPr>
              <w:t>guidelines</w:t>
            </w:r>
            <w:r w:rsidR="00A42B3B">
              <w:rPr>
                <w:rFonts w:ascii="Calibri" w:hAnsi="Calibri"/>
                <w:color w:val="948A54"/>
                <w:sz w:val="22"/>
                <w:szCs w:val="22"/>
              </w:rPr>
              <w:t xml:space="preserve">: </w:t>
            </w:r>
            <w:hyperlink r:id="rId15" w:history="1">
              <w:r w:rsidR="00A42B3B" w:rsidRPr="00894B8C">
                <w:rPr>
                  <w:rStyle w:val="Hyperlink"/>
                  <w:rFonts w:ascii="Calibri" w:hAnsi="Calibri"/>
                  <w:sz w:val="22"/>
                  <w:szCs w:val="22"/>
                </w:rPr>
                <w:t>https://www.computer.org/web/peer-review/magazines</w:t>
              </w:r>
            </w:hyperlink>
            <w:r w:rsidRPr="006475F9">
              <w:rPr>
                <w:rFonts w:ascii="Calibri" w:hAnsi="Calibri"/>
                <w:color w:val="948A54"/>
                <w:sz w:val="22"/>
                <w:szCs w:val="22"/>
              </w:rPr>
              <w:t xml:space="preserve">. </w:t>
            </w:r>
          </w:p>
          <w:p w14:paraId="7EF299F4" w14:textId="77777777" w:rsidR="008C57E4" w:rsidRDefault="008C57E4" w:rsidP="008C57E4">
            <w:pPr>
              <w:autoSpaceDE w:val="0"/>
              <w:autoSpaceDN w:val="0"/>
              <w:adjustRightInd w:val="0"/>
              <w:spacing w:line="280" w:lineRule="atLeast"/>
              <w:jc w:val="both"/>
              <w:rPr>
                <w:rFonts w:ascii="Calibri" w:hAnsi="Calibri"/>
                <w:color w:val="948A54"/>
                <w:sz w:val="22"/>
                <w:szCs w:val="22"/>
              </w:rPr>
            </w:pPr>
            <w:r w:rsidRPr="006475F9">
              <w:rPr>
                <w:rFonts w:ascii="Calibri" w:hAnsi="Calibri"/>
                <w:color w:val="948A54"/>
                <w:sz w:val="22"/>
                <w:szCs w:val="22"/>
              </w:rPr>
              <w:t>Please submit through </w:t>
            </w:r>
            <w:hyperlink r:id="rId16" w:history="1">
              <w:r w:rsidRPr="006475F9">
                <w:rPr>
                  <w:rFonts w:ascii="Calibri" w:hAnsi="Calibri"/>
                  <w:color w:val="948A54"/>
                  <w:sz w:val="22"/>
                  <w:szCs w:val="22"/>
                </w:rPr>
                <w:t>ScholarOne Manuscripts</w:t>
              </w:r>
            </w:hyperlink>
            <w:r w:rsidRPr="006475F9">
              <w:rPr>
                <w:rFonts w:ascii="Calibri" w:hAnsi="Calibri"/>
                <w:color w:val="948A54"/>
                <w:sz w:val="22"/>
                <w:szCs w:val="22"/>
              </w:rPr>
              <w:t xml:space="preserve"> (</w:t>
            </w:r>
            <w:hyperlink r:id="rId17" w:history="1">
              <w:r w:rsidRPr="006475F9">
                <w:rPr>
                  <w:rFonts w:ascii="Calibri" w:hAnsi="Calibri"/>
                  <w:color w:val="948A54"/>
                  <w:sz w:val="22"/>
                  <w:szCs w:val="22"/>
                </w:rPr>
                <w:t>https://mc.manuscriptcentral.com/mm-cs</w:t>
              </w:r>
            </w:hyperlink>
            <w:r w:rsidRPr="006475F9">
              <w:rPr>
                <w:rFonts w:ascii="Calibri" w:hAnsi="Calibri"/>
                <w:color w:val="948A54"/>
                <w:sz w:val="22"/>
                <w:szCs w:val="22"/>
              </w:rPr>
              <w:t>).</w:t>
            </w:r>
          </w:p>
          <w:p w14:paraId="3C091D9A" w14:textId="77777777" w:rsidR="008C57E4" w:rsidRPr="00264E74" w:rsidRDefault="008C57E4" w:rsidP="008C57E4">
            <w:pPr>
              <w:autoSpaceDE w:val="0"/>
              <w:autoSpaceDN w:val="0"/>
              <w:adjustRightInd w:val="0"/>
              <w:rPr>
                <w:rFonts w:ascii="Cambria" w:hAnsi="Cambria"/>
                <w:b/>
                <w:bCs/>
                <w:i/>
                <w:iCs/>
                <w:color w:val="4F81BD"/>
                <w:sz w:val="12"/>
                <w:szCs w:val="12"/>
              </w:rPr>
            </w:pPr>
          </w:p>
          <w:p w14:paraId="44C16F71" w14:textId="77777777" w:rsidR="008C57E4" w:rsidRPr="006475F9" w:rsidRDefault="008C57E4" w:rsidP="008C57E4">
            <w:pPr>
              <w:autoSpaceDE w:val="0"/>
              <w:autoSpaceDN w:val="0"/>
              <w:adjustRightInd w:val="0"/>
              <w:rPr>
                <w:rFonts w:ascii="Cambria" w:hAnsi="Cambria"/>
                <w:b/>
                <w:bCs/>
                <w:i/>
                <w:iCs/>
                <w:color w:val="4F81BD"/>
              </w:rPr>
            </w:pPr>
            <w:r w:rsidRPr="006475F9">
              <w:rPr>
                <w:rFonts w:ascii="Cambria" w:hAnsi="Cambria"/>
                <w:b/>
                <w:bCs/>
                <w:i/>
                <w:iCs/>
                <w:color w:val="4F81BD"/>
              </w:rPr>
              <w:t>Editor-in-Chief</w:t>
            </w:r>
          </w:p>
          <w:p w14:paraId="4BDD1B5D" w14:textId="2064B5B1" w:rsidR="008C57E4" w:rsidRPr="006475F9" w:rsidRDefault="008C57E4" w:rsidP="008C57E4">
            <w:pPr>
              <w:autoSpaceDE w:val="0"/>
              <w:autoSpaceDN w:val="0"/>
              <w:adjustRightInd w:val="0"/>
              <w:rPr>
                <w:rFonts w:ascii="Calibri" w:hAnsi="Calibri"/>
                <w:color w:val="948A54"/>
                <w:sz w:val="22"/>
                <w:szCs w:val="22"/>
              </w:rPr>
            </w:pPr>
            <w:r w:rsidRPr="006475F9">
              <w:rPr>
                <w:rFonts w:ascii="Calibri" w:hAnsi="Calibri"/>
                <w:color w:val="948A54"/>
                <w:sz w:val="22"/>
                <w:szCs w:val="22"/>
              </w:rPr>
              <w:t xml:space="preserve">Shu-Ching Chen, </w:t>
            </w:r>
            <w:r w:rsidR="00C21200" w:rsidRPr="00C21200">
              <w:rPr>
                <w:rFonts w:ascii="Calibri" w:hAnsi="Calibri"/>
                <w:color w:val="948A54"/>
                <w:sz w:val="22"/>
                <w:szCs w:val="22"/>
              </w:rPr>
              <w:t>University of Missouri-Kansas City</w:t>
            </w:r>
            <w:r w:rsidRPr="006475F9">
              <w:rPr>
                <w:rFonts w:ascii="Calibri" w:hAnsi="Calibri"/>
                <w:color w:val="948A54"/>
                <w:sz w:val="22"/>
                <w:szCs w:val="22"/>
              </w:rPr>
              <w:t>, USA</w:t>
            </w:r>
          </w:p>
          <w:p w14:paraId="3E7F50CC" w14:textId="0106091E" w:rsidR="00046C2D" w:rsidRDefault="00C21200" w:rsidP="000C2DBC">
            <w:pPr>
              <w:rPr>
                <w:rStyle w:val="Hyperlink"/>
                <w:rFonts w:ascii="Calibri" w:hAnsi="Calibri"/>
                <w:sz w:val="22"/>
                <w:szCs w:val="22"/>
              </w:rPr>
            </w:pPr>
            <w:r w:rsidRPr="00C21200">
              <w:rPr>
                <w:rStyle w:val="Hyperlink"/>
                <w:rFonts w:ascii="Calibri" w:hAnsi="Calibri"/>
                <w:sz w:val="22"/>
                <w:szCs w:val="22"/>
              </w:rPr>
              <w:t>s.chen@umkc.edu</w:t>
            </w:r>
          </w:p>
          <w:p w14:paraId="2D7158D8" w14:textId="77777777" w:rsidR="00084BFC" w:rsidRDefault="00084BFC" w:rsidP="000C2DBC">
            <w:pPr>
              <w:rPr>
                <w:rFonts w:ascii="Calibri" w:hAnsi="Calibri"/>
                <w:color w:val="0000FF"/>
                <w:sz w:val="22"/>
                <w:szCs w:val="22"/>
                <w:u w:val="single"/>
              </w:rPr>
            </w:pPr>
          </w:p>
          <w:p w14:paraId="7C11179E" w14:textId="00086109" w:rsidR="00084BFC" w:rsidRDefault="00084BFC" w:rsidP="00084BFC">
            <w:pPr>
              <w:ind w:right="-73"/>
              <w:rPr>
                <w:rFonts w:ascii="Calibri" w:hAnsi="Calibri"/>
                <w:color w:val="948A54"/>
                <w:sz w:val="22"/>
                <w:szCs w:val="22"/>
              </w:rPr>
            </w:pPr>
          </w:p>
          <w:p w14:paraId="3E400E35" w14:textId="354B8670" w:rsidR="00084BFC" w:rsidRPr="000C2DBC" w:rsidRDefault="00084BFC" w:rsidP="000C2DBC">
            <w:pPr>
              <w:rPr>
                <w:rFonts w:ascii="Calibri" w:hAnsi="Calibri"/>
                <w:color w:val="0000FF"/>
                <w:sz w:val="22"/>
                <w:szCs w:val="22"/>
                <w:u w:val="single"/>
              </w:rPr>
            </w:pPr>
          </w:p>
        </w:tc>
      </w:tr>
      <w:tr w:rsidR="0059497F" w14:paraId="68A889A5" w14:textId="77777777" w:rsidTr="009E52E5">
        <w:trPr>
          <w:gridAfter w:val="1"/>
          <w:wAfter w:w="232" w:type="dxa"/>
          <w:trHeight w:val="450"/>
        </w:trPr>
        <w:tc>
          <w:tcPr>
            <w:tcW w:w="936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47BA80F" w14:textId="77777777" w:rsidR="0059497F" w:rsidRDefault="0059497F" w:rsidP="0059497F">
            <w:pPr>
              <w:jc w:val="center"/>
              <w:rPr>
                <w:rFonts w:ascii="Calibri" w:hAnsi="Calibri" w:cs="Calibri"/>
                <w:color w:val="000000"/>
              </w:rPr>
            </w:pPr>
            <w:r w:rsidRPr="0003075C">
              <w:rPr>
                <w:rFonts w:ascii="Calibri" w:hAnsi="Calibri" w:cs="Calibri"/>
                <w:color w:val="000000"/>
                <w:sz w:val="28"/>
                <w:szCs w:val="28"/>
              </w:rPr>
              <w:lastRenderedPageBreak/>
              <w:t>Call for Nomination - IEEE TMM Best Paper Award</w:t>
            </w:r>
          </w:p>
          <w:p w14:paraId="0C47E11E" w14:textId="77777777" w:rsidR="0003075C" w:rsidRDefault="0003075C" w:rsidP="00730CC3">
            <w:pPr>
              <w:rPr>
                <w:u w:val="single"/>
              </w:rPr>
            </w:pPr>
          </w:p>
          <w:p w14:paraId="19151E94" w14:textId="17C2190E" w:rsidR="00730CC3" w:rsidRPr="00730CC3" w:rsidRDefault="00730CC3" w:rsidP="00730CC3">
            <w:r w:rsidRPr="00730CC3">
              <w:rPr>
                <w:u w:val="single"/>
              </w:rPr>
              <w:t>Eligibility</w:t>
            </w:r>
            <w:r w:rsidRPr="00730CC3">
              <w:t xml:space="preserve">: Any paper published (final publication, not Early Access) in the IEEE Transactions on Multimedia (T-MM) in 2020, 2021, or 2022. </w:t>
            </w:r>
          </w:p>
          <w:p w14:paraId="7DE3652F" w14:textId="77777777" w:rsidR="00730CC3" w:rsidRDefault="00730CC3" w:rsidP="00730CC3"/>
          <w:p w14:paraId="5A42C54B" w14:textId="06FEF400" w:rsidR="00730CC3" w:rsidRPr="00730CC3" w:rsidRDefault="00730CC3" w:rsidP="00730CC3">
            <w:pPr>
              <w:rPr>
                <w:u w:val="single"/>
              </w:rPr>
            </w:pPr>
            <w:r w:rsidRPr="00730CC3">
              <w:rPr>
                <w:u w:val="single"/>
              </w:rPr>
              <w:t xml:space="preserve">Nominations should include: </w:t>
            </w:r>
          </w:p>
          <w:p w14:paraId="4E97AA8F" w14:textId="77777777" w:rsidR="00730CC3" w:rsidRPr="00730CC3" w:rsidRDefault="00730CC3" w:rsidP="00730CC3">
            <w:pPr>
              <w:pStyle w:val="ListParagraph"/>
              <w:numPr>
                <w:ilvl w:val="0"/>
                <w:numId w:val="43"/>
              </w:numPr>
            </w:pPr>
            <w:r w:rsidRPr="00730CC3">
              <w:t xml:space="preserve">Nominator. </w:t>
            </w:r>
          </w:p>
          <w:p w14:paraId="2B770166" w14:textId="77777777" w:rsidR="00730CC3" w:rsidRPr="00730CC3" w:rsidRDefault="00730CC3" w:rsidP="00730CC3">
            <w:pPr>
              <w:pStyle w:val="ListParagraph"/>
              <w:numPr>
                <w:ilvl w:val="0"/>
                <w:numId w:val="43"/>
              </w:numPr>
            </w:pPr>
            <w:r w:rsidRPr="00730CC3">
              <w:t xml:space="preserve">Bibliographic information for the paper. </w:t>
            </w:r>
          </w:p>
          <w:p w14:paraId="0F7D6A8B" w14:textId="77777777" w:rsidR="00730CC3" w:rsidRPr="00730CC3" w:rsidRDefault="00730CC3" w:rsidP="00730CC3">
            <w:pPr>
              <w:pStyle w:val="ListParagraph"/>
              <w:numPr>
                <w:ilvl w:val="0"/>
                <w:numId w:val="43"/>
              </w:numPr>
            </w:pPr>
            <w:r w:rsidRPr="00730CC3">
              <w:t xml:space="preserve">A short statement of support (less than 500 words) explaining the rationale for the </w:t>
            </w:r>
          </w:p>
          <w:p w14:paraId="596D0AB8" w14:textId="77777777" w:rsidR="00730CC3" w:rsidRPr="00730CC3" w:rsidRDefault="00730CC3" w:rsidP="00730CC3">
            <w:pPr>
              <w:pStyle w:val="ListParagraph"/>
            </w:pPr>
            <w:r w:rsidRPr="00730CC3">
              <w:t xml:space="preserve">nomination. </w:t>
            </w:r>
          </w:p>
          <w:p w14:paraId="12169188" w14:textId="77777777" w:rsidR="00730CC3" w:rsidRDefault="00730CC3" w:rsidP="00730CC3"/>
          <w:p w14:paraId="474125D6" w14:textId="3248133B" w:rsidR="00730CC3" w:rsidRPr="00730CC3" w:rsidRDefault="00730CC3" w:rsidP="00730CC3">
            <w:r w:rsidRPr="00730CC3">
              <w:t xml:space="preserve">Judging shall be </w:t>
            </w:r>
            <w:proofErr w:type="gramStart"/>
            <w:r w:rsidRPr="00730CC3">
              <w:t>on the basis of</w:t>
            </w:r>
            <w:proofErr w:type="gramEnd"/>
            <w:r w:rsidRPr="00730CC3">
              <w:t xml:space="preserve"> originality, subject matter, timeliness, potential impact, and presentation quality. </w:t>
            </w:r>
          </w:p>
          <w:p w14:paraId="6D768FAC" w14:textId="77777777" w:rsidR="00730CC3" w:rsidRDefault="00730CC3" w:rsidP="00730CC3"/>
          <w:p w14:paraId="29555949" w14:textId="06D9D2BF" w:rsidR="00730CC3" w:rsidRPr="00730CC3" w:rsidRDefault="00730CC3" w:rsidP="00730CC3">
            <w:r w:rsidRPr="00730CC3">
              <w:t xml:space="preserve">For the T-MM Prize Paper nomination, the following apply to ensure the fairness and integrity of the nomination/selection process: </w:t>
            </w:r>
          </w:p>
          <w:p w14:paraId="4A4F177E" w14:textId="77777777" w:rsidR="00730CC3" w:rsidRPr="00730CC3" w:rsidRDefault="00730CC3" w:rsidP="00730CC3">
            <w:pPr>
              <w:pStyle w:val="ListParagraph"/>
              <w:numPr>
                <w:ilvl w:val="0"/>
                <w:numId w:val="44"/>
              </w:numPr>
            </w:pPr>
            <w:r w:rsidRPr="00730CC3">
              <w:t xml:space="preserve">The nominator has not co-authored paper(s) with the nominated paper's authors in the past 10 years. </w:t>
            </w:r>
          </w:p>
          <w:p w14:paraId="57450BAC" w14:textId="77777777" w:rsidR="00730CC3" w:rsidRPr="00730CC3" w:rsidRDefault="00730CC3" w:rsidP="00730CC3">
            <w:pPr>
              <w:pStyle w:val="ListParagraph"/>
              <w:numPr>
                <w:ilvl w:val="0"/>
                <w:numId w:val="44"/>
              </w:numPr>
            </w:pPr>
            <w:r w:rsidRPr="00730CC3">
              <w:t xml:space="preserve">The nominator is not a former supervisor or student of a nominated paper's author. </w:t>
            </w:r>
          </w:p>
          <w:p w14:paraId="0EDDA998" w14:textId="77777777" w:rsidR="00730CC3" w:rsidRPr="00730CC3" w:rsidRDefault="00730CC3" w:rsidP="00730CC3">
            <w:pPr>
              <w:pStyle w:val="ListParagraph"/>
              <w:numPr>
                <w:ilvl w:val="0"/>
                <w:numId w:val="44"/>
              </w:numPr>
            </w:pPr>
            <w:r w:rsidRPr="00730CC3">
              <w:t xml:space="preserve">A nominator's paper has not been nominated for an award by an author of the </w:t>
            </w:r>
          </w:p>
          <w:p w14:paraId="68BFD31B" w14:textId="77777777" w:rsidR="00730CC3" w:rsidRPr="00730CC3" w:rsidRDefault="00730CC3" w:rsidP="00730CC3">
            <w:pPr>
              <w:pStyle w:val="ListParagraph"/>
              <w:numPr>
                <w:ilvl w:val="0"/>
                <w:numId w:val="44"/>
              </w:numPr>
            </w:pPr>
            <w:r w:rsidRPr="00730CC3">
              <w:t xml:space="preserve">nominated paper (i.e., no cross-nomination). </w:t>
            </w:r>
          </w:p>
          <w:p w14:paraId="22129711" w14:textId="77777777" w:rsidR="00730CC3" w:rsidRPr="00730CC3" w:rsidRDefault="00730CC3" w:rsidP="00730CC3">
            <w:pPr>
              <w:pStyle w:val="ListParagraph"/>
              <w:numPr>
                <w:ilvl w:val="0"/>
                <w:numId w:val="44"/>
              </w:numPr>
            </w:pPr>
            <w:r w:rsidRPr="00730CC3">
              <w:t xml:space="preserve">No self-nominations. </w:t>
            </w:r>
          </w:p>
          <w:p w14:paraId="75328E05" w14:textId="77777777" w:rsidR="00730CC3" w:rsidRDefault="00730CC3" w:rsidP="00730CC3"/>
          <w:p w14:paraId="3E3A1C00" w14:textId="0103431E" w:rsidR="00730CC3" w:rsidRPr="00730CC3" w:rsidRDefault="00730CC3" w:rsidP="00730CC3">
            <w:r w:rsidRPr="00730CC3">
              <w:t xml:space="preserve">Nominations for the 2023 Multimedia Prize Paper Award must be submitted through the online nomination system </w:t>
            </w:r>
            <w:r w:rsidRPr="00730CC3">
              <w:rPr>
                <w:b/>
                <w:bCs/>
              </w:rPr>
              <w:t>no later than 31 March 2023</w:t>
            </w:r>
            <w:r w:rsidRPr="00730CC3">
              <w:t xml:space="preserve">. </w:t>
            </w:r>
          </w:p>
          <w:p w14:paraId="56510803" w14:textId="5DFEEC5C" w:rsidR="00730CC3" w:rsidRPr="00730CC3" w:rsidRDefault="00730CC3" w:rsidP="00730CC3"/>
          <w:p w14:paraId="7E9F3DF4" w14:textId="77777777" w:rsidR="00730CC3" w:rsidRPr="00730CC3" w:rsidRDefault="00730CC3" w:rsidP="00730CC3">
            <w:r w:rsidRPr="00730CC3">
              <w:t>T-MM Prize Paper Award will be presented at the ICME 2023 Award Ceremony, in the name of the four sponsoring societies: IEEE-SPS, IEEE-</w:t>
            </w:r>
            <w:proofErr w:type="spellStart"/>
            <w:r w:rsidRPr="00730CC3">
              <w:t>ComSoc</w:t>
            </w:r>
            <w:proofErr w:type="spellEnd"/>
            <w:r w:rsidRPr="00730CC3">
              <w:t xml:space="preserve">, IEEE-CS, and IEEE-CASS. </w:t>
            </w:r>
          </w:p>
          <w:p w14:paraId="39BB7C9E" w14:textId="775FE25B" w:rsidR="0059497F" w:rsidRPr="00DA7779" w:rsidRDefault="0059497F" w:rsidP="0059497F">
            <w:pPr>
              <w:rPr>
                <w:rFonts w:ascii="Arial" w:eastAsia="SimSun" w:hAnsi="Arial" w:cs="Arial"/>
                <w:color w:val="000000"/>
                <w:sz w:val="28"/>
                <w:szCs w:val="32"/>
                <w:lang w:eastAsia="en-US"/>
              </w:rPr>
            </w:pPr>
          </w:p>
        </w:tc>
      </w:tr>
      <w:tr w:rsidR="0028193F" w14:paraId="2ACEC0C3" w14:textId="77777777" w:rsidTr="007B27F7">
        <w:trPr>
          <w:gridAfter w:val="1"/>
          <w:wAfter w:w="232" w:type="dxa"/>
          <w:trHeight w:val="449"/>
        </w:trPr>
        <w:tc>
          <w:tcPr>
            <w:tcW w:w="9360" w:type="dxa"/>
            <w:gridSpan w:val="3"/>
            <w:tcMar>
              <w:top w:w="0" w:type="dxa"/>
              <w:left w:w="108" w:type="dxa"/>
              <w:bottom w:w="0" w:type="dxa"/>
              <w:right w:w="108" w:type="dxa"/>
            </w:tcMar>
          </w:tcPr>
          <w:p w14:paraId="2286DCBB" w14:textId="77777777" w:rsidR="0028193F" w:rsidRDefault="0028193F">
            <w:pPr>
              <w:rPr>
                <w:b/>
                <w:bCs/>
                <w:sz w:val="28"/>
                <w:szCs w:val="28"/>
              </w:rPr>
            </w:pPr>
          </w:p>
        </w:tc>
      </w:tr>
      <w:tr w:rsidR="0028193F" w14:paraId="32EEEB69" w14:textId="77777777" w:rsidTr="007B27F7">
        <w:trPr>
          <w:gridAfter w:val="1"/>
          <w:wAfter w:w="232" w:type="dxa"/>
          <w:trHeight w:val="449"/>
        </w:trPr>
        <w:tc>
          <w:tcPr>
            <w:tcW w:w="9360" w:type="dxa"/>
            <w:gridSpan w:val="3"/>
            <w:tcBorders>
              <w:top w:val="nil"/>
              <w:left w:val="nil"/>
              <w:bottom w:val="single" w:sz="8" w:space="0" w:color="BFBFBF"/>
              <w:right w:val="nil"/>
            </w:tcBorders>
            <w:shd w:val="clear" w:color="auto" w:fill="F2F2F2"/>
            <w:tcMar>
              <w:top w:w="0" w:type="dxa"/>
              <w:left w:w="108" w:type="dxa"/>
              <w:bottom w:w="0" w:type="dxa"/>
              <w:right w:w="108" w:type="dxa"/>
            </w:tcMar>
            <w:hideMark/>
          </w:tcPr>
          <w:p w14:paraId="58C5AF9C" w14:textId="77777777" w:rsidR="0028193F" w:rsidRDefault="0028193F">
            <w:pPr>
              <w:rPr>
                <w:b/>
                <w:bCs/>
                <w:color w:val="000000"/>
                <w:sz w:val="28"/>
                <w:szCs w:val="28"/>
              </w:rPr>
            </w:pPr>
            <w:r>
              <w:rPr>
                <w:b/>
                <w:bCs/>
                <w:sz w:val="28"/>
                <w:szCs w:val="28"/>
              </w:rPr>
              <w:t>We welcome all our members to contribute information/announcements to the TCMC Newsletter.</w:t>
            </w:r>
          </w:p>
        </w:tc>
      </w:tr>
      <w:tr w:rsidR="009D7A30" w14:paraId="104F9811" w14:textId="77777777" w:rsidTr="007B27F7">
        <w:trPr>
          <w:gridAfter w:val="1"/>
          <w:wAfter w:w="232" w:type="dxa"/>
          <w:trHeight w:val="944"/>
        </w:trPr>
        <w:tc>
          <w:tcPr>
            <w:tcW w:w="4860" w:type="dxa"/>
            <w:shd w:val="clear" w:color="auto" w:fill="F2F2F2"/>
            <w:tcMar>
              <w:top w:w="0" w:type="dxa"/>
              <w:left w:w="108" w:type="dxa"/>
              <w:bottom w:w="0" w:type="dxa"/>
              <w:right w:w="108" w:type="dxa"/>
            </w:tcMar>
            <w:hideMark/>
          </w:tcPr>
          <w:p w14:paraId="12C9D8AA" w14:textId="77777777" w:rsidR="0028193F" w:rsidRDefault="0028193F">
            <w:pPr>
              <w:spacing w:after="280"/>
              <w:rPr>
                <w:b/>
                <w:bCs/>
                <w:sz w:val="28"/>
                <w:szCs w:val="28"/>
              </w:rPr>
            </w:pPr>
            <w:r>
              <w:rPr>
                <w:rStyle w:val="Strong"/>
              </w:rPr>
              <w:t>Chair</w:t>
            </w:r>
            <w:r>
              <w:br/>
            </w:r>
            <w:r>
              <w:rPr>
                <w:rStyle w:val="Strong"/>
              </w:rPr>
              <w:t xml:space="preserve">Dr. </w:t>
            </w:r>
            <w:proofErr w:type="spellStart"/>
            <w:r w:rsidR="00A33C82">
              <w:rPr>
                <w:rStyle w:val="Strong"/>
              </w:rPr>
              <w:t>Chengcui</w:t>
            </w:r>
            <w:proofErr w:type="spellEnd"/>
            <w:r w:rsidR="00A33C82">
              <w:rPr>
                <w:rStyle w:val="Strong"/>
              </w:rPr>
              <w:t xml:space="preserve"> Zhang</w:t>
            </w:r>
            <w:r>
              <w:rPr>
                <w:rStyle w:val="Strong"/>
              </w:rPr>
              <w:t> </w:t>
            </w:r>
            <w:r>
              <w:br/>
            </w:r>
            <w:r w:rsidR="00A33C82" w:rsidRPr="00A33C82">
              <w:t>University of Alabama at Birmingham</w:t>
            </w:r>
          </w:p>
        </w:tc>
        <w:tc>
          <w:tcPr>
            <w:tcW w:w="4500" w:type="dxa"/>
            <w:gridSpan w:val="2"/>
            <w:shd w:val="clear" w:color="auto" w:fill="F2F2F2"/>
            <w:tcMar>
              <w:top w:w="0" w:type="dxa"/>
              <w:left w:w="108" w:type="dxa"/>
              <w:bottom w:w="0" w:type="dxa"/>
              <w:right w:w="108" w:type="dxa"/>
            </w:tcMar>
            <w:hideMark/>
          </w:tcPr>
          <w:p w14:paraId="6489AA1A" w14:textId="77777777" w:rsidR="0028193F" w:rsidRDefault="0028193F">
            <w:pPr>
              <w:rPr>
                <w:b/>
                <w:bCs/>
                <w:sz w:val="28"/>
                <w:szCs w:val="28"/>
              </w:rPr>
            </w:pPr>
            <w:r>
              <w:rPr>
                <w:rStyle w:val="Strong"/>
              </w:rPr>
              <w:t>Secretary and Newsletter Editor</w:t>
            </w:r>
            <w:r>
              <w:br/>
            </w:r>
            <w:r>
              <w:rPr>
                <w:rStyle w:val="Strong"/>
              </w:rPr>
              <w:t>Dr. Min Chen </w:t>
            </w:r>
            <w:r>
              <w:br/>
              <w:t>University of Washington Bothell</w:t>
            </w:r>
          </w:p>
        </w:tc>
      </w:tr>
      <w:tr w:rsidR="009D7A30" w14:paraId="72E0FA78" w14:textId="77777777" w:rsidTr="007B27F7">
        <w:tc>
          <w:tcPr>
            <w:tcW w:w="4860" w:type="dxa"/>
            <w:vAlign w:val="center"/>
            <w:hideMark/>
          </w:tcPr>
          <w:p w14:paraId="588977E0" w14:textId="77777777" w:rsidR="0028193F" w:rsidRDefault="0028193F">
            <w:pPr>
              <w:rPr>
                <w:b/>
                <w:bCs/>
                <w:sz w:val="28"/>
                <w:szCs w:val="28"/>
              </w:rPr>
            </w:pPr>
          </w:p>
        </w:tc>
        <w:tc>
          <w:tcPr>
            <w:tcW w:w="20" w:type="dxa"/>
            <w:vAlign w:val="center"/>
            <w:hideMark/>
          </w:tcPr>
          <w:p w14:paraId="2CC8B2F4" w14:textId="77777777" w:rsidR="0028193F" w:rsidRDefault="0028193F">
            <w:pPr>
              <w:rPr>
                <w:sz w:val="20"/>
                <w:szCs w:val="20"/>
              </w:rPr>
            </w:pPr>
          </w:p>
        </w:tc>
        <w:tc>
          <w:tcPr>
            <w:tcW w:w="4712" w:type="dxa"/>
            <w:gridSpan w:val="2"/>
            <w:vAlign w:val="center"/>
            <w:hideMark/>
          </w:tcPr>
          <w:p w14:paraId="2A8607AB" w14:textId="77777777" w:rsidR="0028193F" w:rsidRDefault="0028193F">
            <w:pPr>
              <w:rPr>
                <w:sz w:val="20"/>
                <w:szCs w:val="20"/>
              </w:rPr>
            </w:pPr>
          </w:p>
        </w:tc>
      </w:tr>
    </w:tbl>
    <w:p w14:paraId="3BF5B525" w14:textId="77777777" w:rsidR="00CA0AE7" w:rsidRDefault="00CA0AE7"/>
    <w:sectPr w:rsidR="00CA0A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A22E9" w14:textId="77777777" w:rsidR="001424A0" w:rsidRDefault="001424A0" w:rsidP="00DA7779">
      <w:r>
        <w:separator/>
      </w:r>
    </w:p>
  </w:endnote>
  <w:endnote w:type="continuationSeparator" w:id="0">
    <w:p w14:paraId="62BBB5A5" w14:textId="77777777" w:rsidR="001424A0" w:rsidRDefault="001424A0" w:rsidP="00DA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AB63" w14:textId="77777777" w:rsidR="001424A0" w:rsidRDefault="001424A0" w:rsidP="00DA7779">
      <w:r>
        <w:separator/>
      </w:r>
    </w:p>
  </w:footnote>
  <w:footnote w:type="continuationSeparator" w:id="0">
    <w:p w14:paraId="3131D10F" w14:textId="77777777" w:rsidR="001424A0" w:rsidRDefault="001424A0" w:rsidP="00DA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D2E"/>
    <w:multiLevelType w:val="multilevel"/>
    <w:tmpl w:val="67B8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73A6"/>
    <w:multiLevelType w:val="hybridMultilevel"/>
    <w:tmpl w:val="0C08D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90464"/>
    <w:multiLevelType w:val="hybridMultilevel"/>
    <w:tmpl w:val="2774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0844B5A"/>
    <w:multiLevelType w:val="hybridMultilevel"/>
    <w:tmpl w:val="2C005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065665"/>
    <w:multiLevelType w:val="multilevel"/>
    <w:tmpl w:val="2EE0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982187"/>
    <w:multiLevelType w:val="hybridMultilevel"/>
    <w:tmpl w:val="E4D8E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092F79"/>
    <w:multiLevelType w:val="multilevel"/>
    <w:tmpl w:val="C6E8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E1B01"/>
    <w:multiLevelType w:val="hybridMultilevel"/>
    <w:tmpl w:val="620A9D8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8" w15:restartNumberingAfterBreak="0">
    <w:nsid w:val="175435DE"/>
    <w:multiLevelType w:val="multilevel"/>
    <w:tmpl w:val="8C72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423AB"/>
    <w:multiLevelType w:val="hybridMultilevel"/>
    <w:tmpl w:val="256AB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08029B"/>
    <w:multiLevelType w:val="multilevel"/>
    <w:tmpl w:val="34C2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4A5FEA"/>
    <w:multiLevelType w:val="multilevel"/>
    <w:tmpl w:val="98A8FE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FFC3332"/>
    <w:multiLevelType w:val="hybridMultilevel"/>
    <w:tmpl w:val="9D987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6252A3"/>
    <w:multiLevelType w:val="hybridMultilevel"/>
    <w:tmpl w:val="4E1E3E96"/>
    <w:lvl w:ilvl="0" w:tplc="60B20A1C">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BC604C"/>
    <w:multiLevelType w:val="multilevel"/>
    <w:tmpl w:val="3122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6148C9"/>
    <w:multiLevelType w:val="multilevel"/>
    <w:tmpl w:val="FE42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636B0F"/>
    <w:multiLevelType w:val="multilevel"/>
    <w:tmpl w:val="E538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3C497C"/>
    <w:multiLevelType w:val="hybridMultilevel"/>
    <w:tmpl w:val="98D0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0349A"/>
    <w:multiLevelType w:val="multilevel"/>
    <w:tmpl w:val="5B68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C7604B"/>
    <w:multiLevelType w:val="hybridMultilevel"/>
    <w:tmpl w:val="337E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93080D"/>
    <w:multiLevelType w:val="hybridMultilevel"/>
    <w:tmpl w:val="01E04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D434E0"/>
    <w:multiLevelType w:val="hybridMultilevel"/>
    <w:tmpl w:val="8096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F75214"/>
    <w:multiLevelType w:val="hybridMultilevel"/>
    <w:tmpl w:val="22626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BB1679"/>
    <w:multiLevelType w:val="multilevel"/>
    <w:tmpl w:val="C1E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213DC8"/>
    <w:multiLevelType w:val="hybridMultilevel"/>
    <w:tmpl w:val="DCBE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37CAE"/>
    <w:multiLevelType w:val="hybridMultilevel"/>
    <w:tmpl w:val="D1542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CD0362"/>
    <w:multiLevelType w:val="multilevel"/>
    <w:tmpl w:val="F1586C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A107CAF"/>
    <w:multiLevelType w:val="multilevel"/>
    <w:tmpl w:val="3FB09A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6C183D"/>
    <w:multiLevelType w:val="hybridMultilevel"/>
    <w:tmpl w:val="9A18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F26646"/>
    <w:multiLevelType w:val="hybridMultilevel"/>
    <w:tmpl w:val="9AF2C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7E0049"/>
    <w:multiLevelType w:val="hybridMultilevel"/>
    <w:tmpl w:val="3EF2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E3FCD"/>
    <w:multiLevelType w:val="multilevel"/>
    <w:tmpl w:val="9EBA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0374C0"/>
    <w:multiLevelType w:val="multilevel"/>
    <w:tmpl w:val="6AC6CC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6981C1D"/>
    <w:multiLevelType w:val="hybridMultilevel"/>
    <w:tmpl w:val="7ABA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607CE"/>
    <w:multiLevelType w:val="hybridMultilevel"/>
    <w:tmpl w:val="69C40000"/>
    <w:lvl w:ilvl="0" w:tplc="640481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221525"/>
    <w:multiLevelType w:val="multilevel"/>
    <w:tmpl w:val="C6F2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BE6395"/>
    <w:multiLevelType w:val="hybridMultilevel"/>
    <w:tmpl w:val="4C886918"/>
    <w:lvl w:ilvl="0" w:tplc="2218733C">
      <w:start w:val="1"/>
      <w:numFmt w:val="bullet"/>
      <w:lvlText w:val=""/>
      <w:lvlJc w:val="left"/>
      <w:pPr>
        <w:ind w:left="720" w:hanging="360"/>
      </w:pPr>
      <w:rPr>
        <w:rFonts w:ascii="Symbol" w:hAnsi="Symbol" w:hint="default"/>
      </w:rPr>
    </w:lvl>
    <w:lvl w:ilvl="1" w:tplc="20C4546C">
      <w:start w:val="1"/>
      <w:numFmt w:val="bullet"/>
      <w:lvlText w:val="o"/>
      <w:lvlJc w:val="left"/>
      <w:pPr>
        <w:ind w:left="1440" w:hanging="360"/>
      </w:pPr>
      <w:rPr>
        <w:rFonts w:ascii="Courier New" w:hAnsi="Courier New" w:hint="default"/>
      </w:rPr>
    </w:lvl>
    <w:lvl w:ilvl="2" w:tplc="072463C8">
      <w:start w:val="1"/>
      <w:numFmt w:val="bullet"/>
      <w:lvlText w:val=""/>
      <w:lvlJc w:val="left"/>
      <w:pPr>
        <w:ind w:left="2160" w:hanging="360"/>
      </w:pPr>
      <w:rPr>
        <w:rFonts w:ascii="Wingdings" w:hAnsi="Wingdings" w:hint="default"/>
      </w:rPr>
    </w:lvl>
    <w:lvl w:ilvl="3" w:tplc="59EAF96C">
      <w:start w:val="1"/>
      <w:numFmt w:val="bullet"/>
      <w:lvlText w:val=""/>
      <w:lvlJc w:val="left"/>
      <w:pPr>
        <w:ind w:left="2880" w:hanging="360"/>
      </w:pPr>
      <w:rPr>
        <w:rFonts w:ascii="Symbol" w:hAnsi="Symbol" w:hint="default"/>
      </w:rPr>
    </w:lvl>
    <w:lvl w:ilvl="4" w:tplc="5874B5A6">
      <w:start w:val="1"/>
      <w:numFmt w:val="bullet"/>
      <w:lvlText w:val="o"/>
      <w:lvlJc w:val="left"/>
      <w:pPr>
        <w:ind w:left="3600" w:hanging="360"/>
      </w:pPr>
      <w:rPr>
        <w:rFonts w:ascii="Courier New" w:hAnsi="Courier New" w:hint="default"/>
      </w:rPr>
    </w:lvl>
    <w:lvl w:ilvl="5" w:tplc="56546610">
      <w:start w:val="1"/>
      <w:numFmt w:val="bullet"/>
      <w:lvlText w:val=""/>
      <w:lvlJc w:val="left"/>
      <w:pPr>
        <w:ind w:left="4320" w:hanging="360"/>
      </w:pPr>
      <w:rPr>
        <w:rFonts w:ascii="Wingdings" w:hAnsi="Wingdings" w:hint="default"/>
      </w:rPr>
    </w:lvl>
    <w:lvl w:ilvl="6" w:tplc="02F820AA">
      <w:start w:val="1"/>
      <w:numFmt w:val="bullet"/>
      <w:lvlText w:val=""/>
      <w:lvlJc w:val="left"/>
      <w:pPr>
        <w:ind w:left="5040" w:hanging="360"/>
      </w:pPr>
      <w:rPr>
        <w:rFonts w:ascii="Symbol" w:hAnsi="Symbol" w:hint="default"/>
      </w:rPr>
    </w:lvl>
    <w:lvl w:ilvl="7" w:tplc="873804D4">
      <w:start w:val="1"/>
      <w:numFmt w:val="bullet"/>
      <w:lvlText w:val="o"/>
      <w:lvlJc w:val="left"/>
      <w:pPr>
        <w:ind w:left="5760" w:hanging="360"/>
      </w:pPr>
      <w:rPr>
        <w:rFonts w:ascii="Courier New" w:hAnsi="Courier New" w:hint="default"/>
      </w:rPr>
    </w:lvl>
    <w:lvl w:ilvl="8" w:tplc="A7722EA2">
      <w:start w:val="1"/>
      <w:numFmt w:val="bullet"/>
      <w:lvlText w:val=""/>
      <w:lvlJc w:val="left"/>
      <w:pPr>
        <w:ind w:left="6480" w:hanging="360"/>
      </w:pPr>
      <w:rPr>
        <w:rFonts w:ascii="Wingdings" w:hAnsi="Wingdings" w:hint="default"/>
      </w:rPr>
    </w:lvl>
  </w:abstractNum>
  <w:abstractNum w:abstractNumId="37" w15:restartNumberingAfterBreak="0">
    <w:nsid w:val="6CD21308"/>
    <w:multiLevelType w:val="hybridMultilevel"/>
    <w:tmpl w:val="BA3E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D6262"/>
    <w:multiLevelType w:val="hybridMultilevel"/>
    <w:tmpl w:val="0B40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5546C1"/>
    <w:multiLevelType w:val="hybridMultilevel"/>
    <w:tmpl w:val="59A44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40" w15:restartNumberingAfterBreak="0">
    <w:nsid w:val="79C42B52"/>
    <w:multiLevelType w:val="multilevel"/>
    <w:tmpl w:val="58C4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463A1C"/>
    <w:multiLevelType w:val="hybridMultilevel"/>
    <w:tmpl w:val="790AD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572DB4"/>
    <w:multiLevelType w:val="multilevel"/>
    <w:tmpl w:val="3EF4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6194673">
    <w:abstractNumId w:val="28"/>
  </w:num>
  <w:num w:numId="2" w16cid:durableId="463814651">
    <w:abstractNumId w:val="34"/>
  </w:num>
  <w:num w:numId="3" w16cid:durableId="365719967">
    <w:abstractNumId w:val="38"/>
  </w:num>
  <w:num w:numId="4" w16cid:durableId="1096439225">
    <w:abstractNumId w:val="0"/>
  </w:num>
  <w:num w:numId="5" w16cid:durableId="963845969">
    <w:abstractNumId w:val="22"/>
  </w:num>
  <w:num w:numId="6" w16cid:durableId="760760895">
    <w:abstractNumId w:val="32"/>
  </w:num>
  <w:num w:numId="7" w16cid:durableId="358437186">
    <w:abstractNumId w:val="37"/>
  </w:num>
  <w:num w:numId="8" w16cid:durableId="931544769">
    <w:abstractNumId w:val="39"/>
  </w:num>
  <w:num w:numId="9" w16cid:durableId="1558473289">
    <w:abstractNumId w:val="2"/>
  </w:num>
  <w:num w:numId="10" w16cid:durableId="1916935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0239055">
    <w:abstractNumId w:val="2"/>
  </w:num>
  <w:num w:numId="12" w16cid:durableId="51315864">
    <w:abstractNumId w:val="3"/>
  </w:num>
  <w:num w:numId="13" w16cid:durableId="618296265">
    <w:abstractNumId w:val="25"/>
  </w:num>
  <w:num w:numId="14" w16cid:durableId="2095663996">
    <w:abstractNumId w:val="15"/>
  </w:num>
  <w:num w:numId="15" w16cid:durableId="930352453">
    <w:abstractNumId w:val="1"/>
  </w:num>
  <w:num w:numId="16" w16cid:durableId="1591036204">
    <w:abstractNumId w:val="36"/>
  </w:num>
  <w:num w:numId="17" w16cid:durableId="501622597">
    <w:abstractNumId w:val="20"/>
  </w:num>
  <w:num w:numId="18" w16cid:durableId="1688288637">
    <w:abstractNumId w:val="17"/>
  </w:num>
  <w:num w:numId="19" w16cid:durableId="1739091657">
    <w:abstractNumId w:val="24"/>
  </w:num>
  <w:num w:numId="20" w16cid:durableId="1552761949">
    <w:abstractNumId w:val="30"/>
  </w:num>
  <w:num w:numId="21" w16cid:durableId="542446839">
    <w:abstractNumId w:val="14"/>
  </w:num>
  <w:num w:numId="22" w16cid:durableId="609358808">
    <w:abstractNumId w:val="35"/>
  </w:num>
  <w:num w:numId="23" w16cid:durableId="1069840573">
    <w:abstractNumId w:val="41"/>
  </w:num>
  <w:num w:numId="24" w16cid:durableId="44453220">
    <w:abstractNumId w:val="9"/>
  </w:num>
  <w:num w:numId="25" w16cid:durableId="1902791153">
    <w:abstractNumId w:val="5"/>
  </w:num>
  <w:num w:numId="26" w16cid:durableId="208540605">
    <w:abstractNumId w:val="31"/>
  </w:num>
  <w:num w:numId="27" w16cid:durableId="1340112865">
    <w:abstractNumId w:val="4"/>
  </w:num>
  <w:num w:numId="28" w16cid:durableId="1984970379">
    <w:abstractNumId w:val="42"/>
  </w:num>
  <w:num w:numId="29" w16cid:durableId="1048795482">
    <w:abstractNumId w:val="8"/>
  </w:num>
  <w:num w:numId="30" w16cid:durableId="223493882">
    <w:abstractNumId w:val="6"/>
  </w:num>
  <w:num w:numId="31" w16cid:durableId="205606850">
    <w:abstractNumId w:val="18"/>
  </w:num>
  <w:num w:numId="32" w16cid:durableId="802502410">
    <w:abstractNumId w:val="29"/>
  </w:num>
  <w:num w:numId="33" w16cid:durableId="731542297">
    <w:abstractNumId w:val="7"/>
  </w:num>
  <w:num w:numId="34" w16cid:durableId="1656184116">
    <w:abstractNumId w:val="27"/>
  </w:num>
  <w:num w:numId="35" w16cid:durableId="1681198485">
    <w:abstractNumId w:val="13"/>
  </w:num>
  <w:num w:numId="36" w16cid:durableId="1465193385">
    <w:abstractNumId w:val="21"/>
  </w:num>
  <w:num w:numId="37" w16cid:durableId="1688487359">
    <w:abstractNumId w:val="26"/>
  </w:num>
  <w:num w:numId="38" w16cid:durableId="1969047375">
    <w:abstractNumId w:val="11"/>
  </w:num>
  <w:num w:numId="39" w16cid:durableId="1421607448">
    <w:abstractNumId w:val="23"/>
  </w:num>
  <w:num w:numId="40" w16cid:durableId="246304583">
    <w:abstractNumId w:val="16"/>
  </w:num>
  <w:num w:numId="41" w16cid:durableId="1499616549">
    <w:abstractNumId w:val="40"/>
  </w:num>
  <w:num w:numId="42" w16cid:durableId="632520611">
    <w:abstractNumId w:val="10"/>
  </w:num>
  <w:num w:numId="43" w16cid:durableId="1653675927">
    <w:abstractNumId w:val="19"/>
  </w:num>
  <w:num w:numId="44" w16cid:durableId="2060349640">
    <w:abstractNumId w:val="33"/>
  </w:num>
  <w:num w:numId="45" w16cid:durableId="11958484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3F"/>
    <w:rsid w:val="00000147"/>
    <w:rsid w:val="00002887"/>
    <w:rsid w:val="00006D7E"/>
    <w:rsid w:val="000145D1"/>
    <w:rsid w:val="00022E75"/>
    <w:rsid w:val="000303C6"/>
    <w:rsid w:val="0003075C"/>
    <w:rsid w:val="0003594D"/>
    <w:rsid w:val="0003683F"/>
    <w:rsid w:val="00044852"/>
    <w:rsid w:val="00046C2D"/>
    <w:rsid w:val="00054E16"/>
    <w:rsid w:val="0005523E"/>
    <w:rsid w:val="00065F80"/>
    <w:rsid w:val="00072AF1"/>
    <w:rsid w:val="00072ED6"/>
    <w:rsid w:val="000756D8"/>
    <w:rsid w:val="00081E6E"/>
    <w:rsid w:val="00084BFC"/>
    <w:rsid w:val="000942D2"/>
    <w:rsid w:val="000950C0"/>
    <w:rsid w:val="000A58D6"/>
    <w:rsid w:val="000B5567"/>
    <w:rsid w:val="000B7AE5"/>
    <w:rsid w:val="000C2DBC"/>
    <w:rsid w:val="000C7D10"/>
    <w:rsid w:val="000D6C63"/>
    <w:rsid w:val="000E77AB"/>
    <w:rsid w:val="000F2BD1"/>
    <w:rsid w:val="000F5C29"/>
    <w:rsid w:val="00100208"/>
    <w:rsid w:val="00100713"/>
    <w:rsid w:val="00110229"/>
    <w:rsid w:val="00114CB4"/>
    <w:rsid w:val="0013122C"/>
    <w:rsid w:val="00135912"/>
    <w:rsid w:val="001424A0"/>
    <w:rsid w:val="00143665"/>
    <w:rsid w:val="001438C9"/>
    <w:rsid w:val="00150307"/>
    <w:rsid w:val="00152019"/>
    <w:rsid w:val="00162A52"/>
    <w:rsid w:val="00176985"/>
    <w:rsid w:val="00181920"/>
    <w:rsid w:val="00193DD4"/>
    <w:rsid w:val="001A14C6"/>
    <w:rsid w:val="001A6063"/>
    <w:rsid w:val="001B3472"/>
    <w:rsid w:val="001C07CE"/>
    <w:rsid w:val="001C090E"/>
    <w:rsid w:val="001C50CD"/>
    <w:rsid w:val="001C7F24"/>
    <w:rsid w:val="001E09B6"/>
    <w:rsid w:val="001E3489"/>
    <w:rsid w:val="001E7169"/>
    <w:rsid w:val="001F0AB5"/>
    <w:rsid w:val="00203153"/>
    <w:rsid w:val="0021108D"/>
    <w:rsid w:val="00212160"/>
    <w:rsid w:val="00241924"/>
    <w:rsid w:val="00242DFF"/>
    <w:rsid w:val="00251584"/>
    <w:rsid w:val="00264E74"/>
    <w:rsid w:val="00267A7C"/>
    <w:rsid w:val="00271110"/>
    <w:rsid w:val="00280178"/>
    <w:rsid w:val="0028193F"/>
    <w:rsid w:val="002848A7"/>
    <w:rsid w:val="002A0AF1"/>
    <w:rsid w:val="002A0D3E"/>
    <w:rsid w:val="002A3521"/>
    <w:rsid w:val="002B2D0A"/>
    <w:rsid w:val="002C181E"/>
    <w:rsid w:val="002D2000"/>
    <w:rsid w:val="002D3FE0"/>
    <w:rsid w:val="002D692C"/>
    <w:rsid w:val="002E2A1F"/>
    <w:rsid w:val="002E688C"/>
    <w:rsid w:val="003033CF"/>
    <w:rsid w:val="00306C62"/>
    <w:rsid w:val="003211F4"/>
    <w:rsid w:val="0033559D"/>
    <w:rsid w:val="003444DD"/>
    <w:rsid w:val="00344859"/>
    <w:rsid w:val="00371846"/>
    <w:rsid w:val="00380EB2"/>
    <w:rsid w:val="00393441"/>
    <w:rsid w:val="00395F3B"/>
    <w:rsid w:val="00396469"/>
    <w:rsid w:val="0039768D"/>
    <w:rsid w:val="003A0A26"/>
    <w:rsid w:val="003B4FC5"/>
    <w:rsid w:val="003B6BAE"/>
    <w:rsid w:val="003B7E02"/>
    <w:rsid w:val="00402E49"/>
    <w:rsid w:val="004035C5"/>
    <w:rsid w:val="00405CF2"/>
    <w:rsid w:val="00410FB6"/>
    <w:rsid w:val="00410FEA"/>
    <w:rsid w:val="0041376C"/>
    <w:rsid w:val="0042184C"/>
    <w:rsid w:val="00422A75"/>
    <w:rsid w:val="00423453"/>
    <w:rsid w:val="00426D7D"/>
    <w:rsid w:val="00433142"/>
    <w:rsid w:val="004334C1"/>
    <w:rsid w:val="00446BC5"/>
    <w:rsid w:val="00450D52"/>
    <w:rsid w:val="0045175B"/>
    <w:rsid w:val="0045733D"/>
    <w:rsid w:val="00461AA6"/>
    <w:rsid w:val="00461BF4"/>
    <w:rsid w:val="00465CFC"/>
    <w:rsid w:val="00484CFE"/>
    <w:rsid w:val="00495B52"/>
    <w:rsid w:val="004A6700"/>
    <w:rsid w:val="004B2D06"/>
    <w:rsid w:val="004C1C3C"/>
    <w:rsid w:val="004C35E7"/>
    <w:rsid w:val="004C7BC5"/>
    <w:rsid w:val="004D315C"/>
    <w:rsid w:val="004D36A2"/>
    <w:rsid w:val="004E4001"/>
    <w:rsid w:val="004E6D3B"/>
    <w:rsid w:val="004F187C"/>
    <w:rsid w:val="005007C6"/>
    <w:rsid w:val="00500A8E"/>
    <w:rsid w:val="00516975"/>
    <w:rsid w:val="005177EA"/>
    <w:rsid w:val="005562EA"/>
    <w:rsid w:val="00567BF4"/>
    <w:rsid w:val="00570404"/>
    <w:rsid w:val="00571391"/>
    <w:rsid w:val="00573B0E"/>
    <w:rsid w:val="0057423C"/>
    <w:rsid w:val="00580453"/>
    <w:rsid w:val="005873A2"/>
    <w:rsid w:val="00591FA3"/>
    <w:rsid w:val="0059497F"/>
    <w:rsid w:val="00596E82"/>
    <w:rsid w:val="00597098"/>
    <w:rsid w:val="005B4969"/>
    <w:rsid w:val="005B6767"/>
    <w:rsid w:val="005C3573"/>
    <w:rsid w:val="005C5285"/>
    <w:rsid w:val="005D3A8C"/>
    <w:rsid w:val="005E083D"/>
    <w:rsid w:val="005E56DA"/>
    <w:rsid w:val="005F2693"/>
    <w:rsid w:val="00603CC3"/>
    <w:rsid w:val="00620B8F"/>
    <w:rsid w:val="0062706F"/>
    <w:rsid w:val="00627210"/>
    <w:rsid w:val="00630ECC"/>
    <w:rsid w:val="00636BE4"/>
    <w:rsid w:val="00641A6F"/>
    <w:rsid w:val="006469C9"/>
    <w:rsid w:val="006475F9"/>
    <w:rsid w:val="00653D50"/>
    <w:rsid w:val="0065570B"/>
    <w:rsid w:val="00661EC2"/>
    <w:rsid w:val="00665F41"/>
    <w:rsid w:val="006831A0"/>
    <w:rsid w:val="006838B4"/>
    <w:rsid w:val="00692202"/>
    <w:rsid w:val="00693467"/>
    <w:rsid w:val="006B009C"/>
    <w:rsid w:val="006B0999"/>
    <w:rsid w:val="006B717E"/>
    <w:rsid w:val="006C033B"/>
    <w:rsid w:val="006C2AF8"/>
    <w:rsid w:val="006D1A5E"/>
    <w:rsid w:val="006E3BFD"/>
    <w:rsid w:val="006E5901"/>
    <w:rsid w:val="006F3ECE"/>
    <w:rsid w:val="007211AD"/>
    <w:rsid w:val="00730433"/>
    <w:rsid w:val="00730CC3"/>
    <w:rsid w:val="00732D1B"/>
    <w:rsid w:val="00734291"/>
    <w:rsid w:val="007366B7"/>
    <w:rsid w:val="0073720D"/>
    <w:rsid w:val="007403A0"/>
    <w:rsid w:val="00740957"/>
    <w:rsid w:val="007427D5"/>
    <w:rsid w:val="00744C7F"/>
    <w:rsid w:val="00750D97"/>
    <w:rsid w:val="00753AFF"/>
    <w:rsid w:val="00761C1A"/>
    <w:rsid w:val="007739BF"/>
    <w:rsid w:val="007802D2"/>
    <w:rsid w:val="007A74E0"/>
    <w:rsid w:val="007B1742"/>
    <w:rsid w:val="007B27F7"/>
    <w:rsid w:val="007B46F4"/>
    <w:rsid w:val="007C5B4C"/>
    <w:rsid w:val="007C6FD2"/>
    <w:rsid w:val="007D0732"/>
    <w:rsid w:val="007D2530"/>
    <w:rsid w:val="007D2835"/>
    <w:rsid w:val="007D6110"/>
    <w:rsid w:val="007E14A7"/>
    <w:rsid w:val="007E47EC"/>
    <w:rsid w:val="007E5444"/>
    <w:rsid w:val="007E5D0C"/>
    <w:rsid w:val="007E6DC0"/>
    <w:rsid w:val="007F26F0"/>
    <w:rsid w:val="007F2C32"/>
    <w:rsid w:val="00804D15"/>
    <w:rsid w:val="0080687D"/>
    <w:rsid w:val="0083230D"/>
    <w:rsid w:val="00835C30"/>
    <w:rsid w:val="0084190D"/>
    <w:rsid w:val="00842E34"/>
    <w:rsid w:val="008472BB"/>
    <w:rsid w:val="008574E8"/>
    <w:rsid w:val="008613C5"/>
    <w:rsid w:val="00864E97"/>
    <w:rsid w:val="008749BF"/>
    <w:rsid w:val="008A0B83"/>
    <w:rsid w:val="008A2AC0"/>
    <w:rsid w:val="008A2CF4"/>
    <w:rsid w:val="008B2AB0"/>
    <w:rsid w:val="008C2064"/>
    <w:rsid w:val="008C57E4"/>
    <w:rsid w:val="008F1021"/>
    <w:rsid w:val="008F7CAE"/>
    <w:rsid w:val="009050DD"/>
    <w:rsid w:val="00910F30"/>
    <w:rsid w:val="009115A3"/>
    <w:rsid w:val="00912BF9"/>
    <w:rsid w:val="00945D91"/>
    <w:rsid w:val="0094799B"/>
    <w:rsid w:val="009573D1"/>
    <w:rsid w:val="00957CAE"/>
    <w:rsid w:val="00966FAA"/>
    <w:rsid w:val="00966FB9"/>
    <w:rsid w:val="00971DB3"/>
    <w:rsid w:val="009748EB"/>
    <w:rsid w:val="009766CE"/>
    <w:rsid w:val="009837F3"/>
    <w:rsid w:val="009852BD"/>
    <w:rsid w:val="00991365"/>
    <w:rsid w:val="00992838"/>
    <w:rsid w:val="00992AFF"/>
    <w:rsid w:val="009A20FB"/>
    <w:rsid w:val="009A6E5B"/>
    <w:rsid w:val="009A7F86"/>
    <w:rsid w:val="009C0360"/>
    <w:rsid w:val="009C17B2"/>
    <w:rsid w:val="009D7A30"/>
    <w:rsid w:val="009E433F"/>
    <w:rsid w:val="00A02BC6"/>
    <w:rsid w:val="00A02FE9"/>
    <w:rsid w:val="00A04F61"/>
    <w:rsid w:val="00A06290"/>
    <w:rsid w:val="00A11960"/>
    <w:rsid w:val="00A144B2"/>
    <w:rsid w:val="00A23A27"/>
    <w:rsid w:val="00A25B4A"/>
    <w:rsid w:val="00A33C82"/>
    <w:rsid w:val="00A347A7"/>
    <w:rsid w:val="00A40B13"/>
    <w:rsid w:val="00A42461"/>
    <w:rsid w:val="00A42B3B"/>
    <w:rsid w:val="00A473BB"/>
    <w:rsid w:val="00A60B70"/>
    <w:rsid w:val="00A73B20"/>
    <w:rsid w:val="00A74836"/>
    <w:rsid w:val="00A7509B"/>
    <w:rsid w:val="00A76606"/>
    <w:rsid w:val="00A9102C"/>
    <w:rsid w:val="00AB4268"/>
    <w:rsid w:val="00AB46EF"/>
    <w:rsid w:val="00AC7B5D"/>
    <w:rsid w:val="00AD15D8"/>
    <w:rsid w:val="00AD1806"/>
    <w:rsid w:val="00AD183A"/>
    <w:rsid w:val="00AD18AF"/>
    <w:rsid w:val="00AD4815"/>
    <w:rsid w:val="00AD59DE"/>
    <w:rsid w:val="00AE0F9A"/>
    <w:rsid w:val="00AE1B40"/>
    <w:rsid w:val="00AE3147"/>
    <w:rsid w:val="00B00A3B"/>
    <w:rsid w:val="00B016E4"/>
    <w:rsid w:val="00B04517"/>
    <w:rsid w:val="00B05657"/>
    <w:rsid w:val="00B107B8"/>
    <w:rsid w:val="00B15FE4"/>
    <w:rsid w:val="00B270B5"/>
    <w:rsid w:val="00B310DD"/>
    <w:rsid w:val="00B51634"/>
    <w:rsid w:val="00B5445E"/>
    <w:rsid w:val="00B57586"/>
    <w:rsid w:val="00B5776C"/>
    <w:rsid w:val="00B6670D"/>
    <w:rsid w:val="00B910D4"/>
    <w:rsid w:val="00BA0805"/>
    <w:rsid w:val="00BA43D8"/>
    <w:rsid w:val="00BB20D4"/>
    <w:rsid w:val="00BC0780"/>
    <w:rsid w:val="00BD6FE3"/>
    <w:rsid w:val="00BE29B1"/>
    <w:rsid w:val="00BE4CDC"/>
    <w:rsid w:val="00BF2E21"/>
    <w:rsid w:val="00C00C53"/>
    <w:rsid w:val="00C02809"/>
    <w:rsid w:val="00C0312F"/>
    <w:rsid w:val="00C16113"/>
    <w:rsid w:val="00C16FA5"/>
    <w:rsid w:val="00C21200"/>
    <w:rsid w:val="00C332B8"/>
    <w:rsid w:val="00C34E83"/>
    <w:rsid w:val="00C434BE"/>
    <w:rsid w:val="00C5454E"/>
    <w:rsid w:val="00C6064F"/>
    <w:rsid w:val="00C610A8"/>
    <w:rsid w:val="00C62827"/>
    <w:rsid w:val="00C65249"/>
    <w:rsid w:val="00C70096"/>
    <w:rsid w:val="00C71BCA"/>
    <w:rsid w:val="00C75294"/>
    <w:rsid w:val="00C81D10"/>
    <w:rsid w:val="00C91C9D"/>
    <w:rsid w:val="00C9529D"/>
    <w:rsid w:val="00CA0AE7"/>
    <w:rsid w:val="00CA2E7C"/>
    <w:rsid w:val="00CB0080"/>
    <w:rsid w:val="00CB06B4"/>
    <w:rsid w:val="00CB392F"/>
    <w:rsid w:val="00CB4566"/>
    <w:rsid w:val="00CC1B68"/>
    <w:rsid w:val="00CE0BBE"/>
    <w:rsid w:val="00CE3A63"/>
    <w:rsid w:val="00CE743D"/>
    <w:rsid w:val="00CF05C5"/>
    <w:rsid w:val="00CF4CA5"/>
    <w:rsid w:val="00CF58DD"/>
    <w:rsid w:val="00CF6F5C"/>
    <w:rsid w:val="00D0637F"/>
    <w:rsid w:val="00D10FDE"/>
    <w:rsid w:val="00D140DF"/>
    <w:rsid w:val="00D1582B"/>
    <w:rsid w:val="00D2189E"/>
    <w:rsid w:val="00D31D57"/>
    <w:rsid w:val="00D355CA"/>
    <w:rsid w:val="00D5340A"/>
    <w:rsid w:val="00D6021B"/>
    <w:rsid w:val="00D60CEB"/>
    <w:rsid w:val="00D60DFC"/>
    <w:rsid w:val="00D6327D"/>
    <w:rsid w:val="00D65DC8"/>
    <w:rsid w:val="00D73FB2"/>
    <w:rsid w:val="00D90805"/>
    <w:rsid w:val="00D92FA0"/>
    <w:rsid w:val="00D93EF3"/>
    <w:rsid w:val="00DA7779"/>
    <w:rsid w:val="00DB2D64"/>
    <w:rsid w:val="00DC0510"/>
    <w:rsid w:val="00DD2607"/>
    <w:rsid w:val="00DD6D65"/>
    <w:rsid w:val="00DE3CB7"/>
    <w:rsid w:val="00E00A7D"/>
    <w:rsid w:val="00E035D1"/>
    <w:rsid w:val="00E06488"/>
    <w:rsid w:val="00E15BF2"/>
    <w:rsid w:val="00E32C55"/>
    <w:rsid w:val="00E40410"/>
    <w:rsid w:val="00E52811"/>
    <w:rsid w:val="00E567F3"/>
    <w:rsid w:val="00E660A1"/>
    <w:rsid w:val="00E91C81"/>
    <w:rsid w:val="00EA3A96"/>
    <w:rsid w:val="00EA5D6E"/>
    <w:rsid w:val="00EA645B"/>
    <w:rsid w:val="00EA69BA"/>
    <w:rsid w:val="00EB4DC5"/>
    <w:rsid w:val="00EB56B3"/>
    <w:rsid w:val="00EB67A1"/>
    <w:rsid w:val="00EC03CE"/>
    <w:rsid w:val="00EC220F"/>
    <w:rsid w:val="00EC42D2"/>
    <w:rsid w:val="00EC501F"/>
    <w:rsid w:val="00EC5E64"/>
    <w:rsid w:val="00EC5F89"/>
    <w:rsid w:val="00EC76D0"/>
    <w:rsid w:val="00EE2A4D"/>
    <w:rsid w:val="00EE4349"/>
    <w:rsid w:val="00EE6FB4"/>
    <w:rsid w:val="00EF3666"/>
    <w:rsid w:val="00EF5E06"/>
    <w:rsid w:val="00F00176"/>
    <w:rsid w:val="00F04306"/>
    <w:rsid w:val="00F112DF"/>
    <w:rsid w:val="00F3115E"/>
    <w:rsid w:val="00F33FE3"/>
    <w:rsid w:val="00F34685"/>
    <w:rsid w:val="00F401D0"/>
    <w:rsid w:val="00F466FB"/>
    <w:rsid w:val="00F473F5"/>
    <w:rsid w:val="00F53676"/>
    <w:rsid w:val="00F635A1"/>
    <w:rsid w:val="00F75365"/>
    <w:rsid w:val="00F80297"/>
    <w:rsid w:val="00F90E49"/>
    <w:rsid w:val="00F93973"/>
    <w:rsid w:val="00FA222B"/>
    <w:rsid w:val="00FA6F0B"/>
    <w:rsid w:val="00FA7437"/>
    <w:rsid w:val="00FA7808"/>
    <w:rsid w:val="00FB29D4"/>
    <w:rsid w:val="00FB5454"/>
    <w:rsid w:val="00FB6C1F"/>
    <w:rsid w:val="00FC3E12"/>
    <w:rsid w:val="00FC6B31"/>
    <w:rsid w:val="00FC6BE0"/>
    <w:rsid w:val="00FD7FA8"/>
    <w:rsid w:val="00FE7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67C3"/>
  <w15:chartTrackingRefBased/>
  <w15:docId w15:val="{0AAB1AEB-89EE-4F59-A092-09241995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FE"/>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2515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28193F"/>
    <w:pPr>
      <w:outlineLvl w:val="1"/>
    </w:pPr>
    <w:rPr>
      <w:b/>
      <w:bCs/>
      <w:sz w:val="36"/>
      <w:szCs w:val="36"/>
    </w:rPr>
  </w:style>
  <w:style w:type="paragraph" w:styleId="Heading3">
    <w:name w:val="heading 3"/>
    <w:basedOn w:val="Normal"/>
    <w:next w:val="Normal"/>
    <w:link w:val="Heading3Char"/>
    <w:uiPriority w:val="9"/>
    <w:unhideWhenUsed/>
    <w:qFormat/>
    <w:rsid w:val="005E083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semiHidden/>
    <w:unhideWhenUsed/>
    <w:qFormat/>
    <w:rsid w:val="0028193F"/>
    <w:pPr>
      <w:keepNext/>
      <w:spacing w:before="200"/>
      <w:outlineLvl w:val="3"/>
    </w:pPr>
    <w:rPr>
      <w:rFonts w:ascii="Cambria" w:hAnsi="Cambria"/>
      <w:b/>
      <w:bCs/>
      <w:i/>
      <w:iCs/>
      <w:color w:val="4F81BD"/>
    </w:rPr>
  </w:style>
  <w:style w:type="paragraph" w:styleId="Heading5">
    <w:name w:val="heading 5"/>
    <w:basedOn w:val="Normal"/>
    <w:link w:val="Heading5Char"/>
    <w:uiPriority w:val="9"/>
    <w:semiHidden/>
    <w:unhideWhenUsed/>
    <w:qFormat/>
    <w:rsid w:val="0028193F"/>
    <w:pPr>
      <w:keepNext/>
      <w:spacing w:before="40"/>
      <w:outlineLvl w:val="4"/>
    </w:pPr>
    <w:rPr>
      <w:rFonts w:ascii="Cambria" w:hAnsi="Cambria"/>
      <w:color w:val="365F91"/>
    </w:rPr>
  </w:style>
  <w:style w:type="paragraph" w:styleId="Heading9">
    <w:name w:val="heading 9"/>
    <w:basedOn w:val="Normal"/>
    <w:next w:val="Normal"/>
    <w:link w:val="Heading9Char"/>
    <w:uiPriority w:val="9"/>
    <w:semiHidden/>
    <w:unhideWhenUsed/>
    <w:qFormat/>
    <w:rsid w:val="006475F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8193F"/>
    <w:rPr>
      <w:rFonts w:ascii="Times New Roman" w:hAnsi="Times New Roman" w:cs="Times New Roman"/>
      <w:b/>
      <w:bCs/>
      <w:sz w:val="36"/>
      <w:szCs w:val="36"/>
    </w:rPr>
  </w:style>
  <w:style w:type="character" w:customStyle="1" w:styleId="Heading4Char">
    <w:name w:val="Heading 4 Char"/>
    <w:basedOn w:val="DefaultParagraphFont"/>
    <w:link w:val="Heading4"/>
    <w:uiPriority w:val="9"/>
    <w:semiHidden/>
    <w:rsid w:val="0028193F"/>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28193F"/>
    <w:rPr>
      <w:rFonts w:ascii="Cambria" w:hAnsi="Cambria" w:cs="Times New Roman"/>
      <w:color w:val="365F91"/>
    </w:rPr>
  </w:style>
  <w:style w:type="character" w:styleId="Hyperlink">
    <w:name w:val="Hyperlink"/>
    <w:basedOn w:val="DefaultParagraphFont"/>
    <w:uiPriority w:val="99"/>
    <w:unhideWhenUsed/>
    <w:rsid w:val="0028193F"/>
    <w:rPr>
      <w:color w:val="0000FF"/>
      <w:u w:val="single"/>
    </w:rPr>
  </w:style>
  <w:style w:type="paragraph" w:styleId="NormalWeb">
    <w:name w:val="Normal (Web)"/>
    <w:basedOn w:val="Normal"/>
    <w:uiPriority w:val="99"/>
    <w:unhideWhenUsed/>
    <w:rsid w:val="0028193F"/>
  </w:style>
  <w:style w:type="paragraph" w:styleId="ListParagraph">
    <w:name w:val="List Paragraph"/>
    <w:basedOn w:val="Normal"/>
    <w:uiPriority w:val="34"/>
    <w:qFormat/>
    <w:rsid w:val="0028193F"/>
    <w:pPr>
      <w:ind w:left="720"/>
      <w:contextualSpacing/>
    </w:pPr>
  </w:style>
  <w:style w:type="character" w:styleId="Strong">
    <w:name w:val="Strong"/>
    <w:basedOn w:val="DefaultParagraphFont"/>
    <w:uiPriority w:val="22"/>
    <w:qFormat/>
    <w:rsid w:val="0028193F"/>
    <w:rPr>
      <w:b/>
      <w:bCs/>
    </w:rPr>
  </w:style>
  <w:style w:type="table" w:styleId="TableGrid">
    <w:name w:val="Table Grid"/>
    <w:basedOn w:val="TableNormal"/>
    <w:uiPriority w:val="59"/>
    <w:rsid w:val="00C16FA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102C"/>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992AFF"/>
    <w:rPr>
      <w:color w:val="954F72" w:themeColor="followedHyperlink"/>
      <w:u w:val="single"/>
    </w:rPr>
  </w:style>
  <w:style w:type="paragraph" w:styleId="PlainText">
    <w:name w:val="Plain Text"/>
    <w:basedOn w:val="Normal"/>
    <w:link w:val="PlainTextChar"/>
    <w:uiPriority w:val="99"/>
    <w:unhideWhenUsed/>
    <w:rsid w:val="001E348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E3489"/>
    <w:rPr>
      <w:rFonts w:ascii="Calibri" w:hAnsi="Calibri"/>
      <w:szCs w:val="21"/>
    </w:rPr>
  </w:style>
  <w:style w:type="character" w:styleId="Emphasis">
    <w:name w:val="Emphasis"/>
    <w:basedOn w:val="DefaultParagraphFont"/>
    <w:uiPriority w:val="20"/>
    <w:qFormat/>
    <w:rsid w:val="000C7D10"/>
    <w:rPr>
      <w:i/>
      <w:iCs/>
    </w:rPr>
  </w:style>
  <w:style w:type="character" w:customStyle="1" w:styleId="Heading3Char">
    <w:name w:val="Heading 3 Char"/>
    <w:basedOn w:val="DefaultParagraphFont"/>
    <w:link w:val="Heading3"/>
    <w:uiPriority w:val="9"/>
    <w:rsid w:val="005E083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51584"/>
    <w:rPr>
      <w:rFonts w:asciiTheme="majorHAnsi" w:eastAsiaTheme="majorEastAsia" w:hAnsiTheme="majorHAnsi" w:cstheme="majorBidi"/>
      <w:color w:val="2E74B5" w:themeColor="accent1" w:themeShade="BF"/>
      <w:sz w:val="32"/>
      <w:szCs w:val="32"/>
    </w:rPr>
  </w:style>
  <w:style w:type="character" w:customStyle="1" w:styleId="Heading9Char">
    <w:name w:val="Heading 9 Char"/>
    <w:basedOn w:val="DefaultParagraphFont"/>
    <w:link w:val="Heading9"/>
    <w:uiPriority w:val="9"/>
    <w:semiHidden/>
    <w:rsid w:val="006475F9"/>
    <w:rPr>
      <w:rFonts w:asciiTheme="majorHAnsi" w:eastAsiaTheme="majorEastAsia" w:hAnsiTheme="majorHAnsi" w:cstheme="majorBidi"/>
      <w:i/>
      <w:iCs/>
      <w:color w:val="272727" w:themeColor="text1" w:themeTint="D8"/>
      <w:sz w:val="21"/>
      <w:szCs w:val="21"/>
    </w:rPr>
  </w:style>
  <w:style w:type="paragraph" w:customStyle="1" w:styleId="MediumGrid21">
    <w:name w:val="Medium Grid 21"/>
    <w:uiPriority w:val="1"/>
    <w:qFormat/>
    <w:rsid w:val="003B4FC5"/>
    <w:pPr>
      <w:spacing w:after="0" w:line="240" w:lineRule="auto"/>
    </w:pPr>
    <w:rPr>
      <w:rFonts w:ascii="Calibri" w:eastAsia="Calibri" w:hAnsi="Calibri" w:cs="Times New Roman"/>
    </w:rPr>
  </w:style>
  <w:style w:type="paragraph" w:customStyle="1" w:styleId="HTMLBody">
    <w:name w:val="HTML Body"/>
    <w:rsid w:val="007A74E0"/>
    <w:pPr>
      <w:autoSpaceDE w:val="0"/>
      <w:autoSpaceDN w:val="0"/>
      <w:spacing w:after="0" w:line="240" w:lineRule="auto"/>
    </w:pPr>
    <w:rPr>
      <w:rFonts w:ascii="Arial" w:eastAsia="Times New Roman" w:hAnsi="Arial" w:cs="Times New Roman"/>
      <w:sz w:val="20"/>
      <w:szCs w:val="20"/>
    </w:rPr>
  </w:style>
  <w:style w:type="paragraph" w:styleId="HTMLPreformatted">
    <w:name w:val="HTML Preformatted"/>
    <w:basedOn w:val="Normal"/>
    <w:link w:val="HTMLPreformattedChar"/>
    <w:uiPriority w:val="99"/>
    <w:unhideWhenUsed/>
    <w:rsid w:val="00F4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F466FB"/>
    <w:rPr>
      <w:rFonts w:ascii="Courier New" w:eastAsiaTheme="minorEastAsia" w:hAnsi="Courier New" w:cs="Courier New"/>
      <w:sz w:val="20"/>
      <w:szCs w:val="20"/>
      <w:lang w:eastAsia="zh-CN"/>
    </w:rPr>
  </w:style>
  <w:style w:type="character" w:customStyle="1" w:styleId="color21">
    <w:name w:val="color_21"/>
    <w:basedOn w:val="DefaultParagraphFont"/>
    <w:rsid w:val="005F2693"/>
  </w:style>
  <w:style w:type="character" w:customStyle="1" w:styleId="color17">
    <w:name w:val="color_17"/>
    <w:basedOn w:val="DefaultParagraphFont"/>
    <w:rsid w:val="005F2693"/>
  </w:style>
  <w:style w:type="paragraph" w:customStyle="1" w:styleId="font8">
    <w:name w:val="font_8"/>
    <w:basedOn w:val="Normal"/>
    <w:rsid w:val="005F2693"/>
    <w:pPr>
      <w:spacing w:before="100" w:beforeAutospacing="1" w:after="100" w:afterAutospacing="1"/>
    </w:pPr>
  </w:style>
  <w:style w:type="character" w:customStyle="1" w:styleId="wixguard">
    <w:name w:val="wixguard"/>
    <w:basedOn w:val="DefaultParagraphFont"/>
    <w:rsid w:val="005F2693"/>
  </w:style>
  <w:style w:type="character" w:customStyle="1" w:styleId="UnresolvedMention1">
    <w:name w:val="Unresolved Mention1"/>
    <w:basedOn w:val="DefaultParagraphFont"/>
    <w:uiPriority w:val="99"/>
    <w:semiHidden/>
    <w:unhideWhenUsed/>
    <w:rsid w:val="007C6FD2"/>
    <w:rPr>
      <w:color w:val="605E5C"/>
      <w:shd w:val="clear" w:color="auto" w:fill="E1DFDD"/>
    </w:rPr>
  </w:style>
  <w:style w:type="character" w:customStyle="1" w:styleId="apple-converted-space">
    <w:name w:val="apple-converted-space"/>
    <w:basedOn w:val="DefaultParagraphFont"/>
    <w:rsid w:val="00A11960"/>
  </w:style>
  <w:style w:type="character" w:styleId="UnresolvedMention">
    <w:name w:val="Unresolved Mention"/>
    <w:basedOn w:val="DefaultParagraphFont"/>
    <w:uiPriority w:val="99"/>
    <w:semiHidden/>
    <w:unhideWhenUsed/>
    <w:rsid w:val="00396469"/>
    <w:rPr>
      <w:color w:val="605E5C"/>
      <w:shd w:val="clear" w:color="auto" w:fill="E1DFDD"/>
    </w:rPr>
  </w:style>
  <w:style w:type="paragraph" w:customStyle="1" w:styleId="xmsonormal">
    <w:name w:val="x_msonormal"/>
    <w:basedOn w:val="Normal"/>
    <w:rsid w:val="00EC220F"/>
    <w:rPr>
      <w:rFonts w:ascii="Calibri" w:eastAsiaTheme="minorEastAsia" w:hAnsi="Calibri" w:cs="Calibri"/>
      <w:sz w:val="22"/>
      <w:szCs w:val="22"/>
    </w:rPr>
  </w:style>
  <w:style w:type="character" w:customStyle="1" w:styleId="color11">
    <w:name w:val="color_11"/>
    <w:basedOn w:val="DefaultParagraphFont"/>
    <w:rsid w:val="00D90805"/>
  </w:style>
  <w:style w:type="character" w:customStyle="1" w:styleId="color15">
    <w:name w:val="color_15"/>
    <w:basedOn w:val="DefaultParagraphFont"/>
    <w:rsid w:val="00D90805"/>
  </w:style>
  <w:style w:type="paragraph" w:customStyle="1" w:styleId="clear">
    <w:name w:val="clear"/>
    <w:basedOn w:val="Normal"/>
    <w:rsid w:val="00CA2E7C"/>
    <w:pPr>
      <w:spacing w:before="100" w:beforeAutospacing="1" w:after="100" w:afterAutospacing="1"/>
    </w:pPr>
  </w:style>
  <w:style w:type="character" w:customStyle="1" w:styleId="auto-style11">
    <w:name w:val="auto-style11"/>
    <w:basedOn w:val="DefaultParagraphFont"/>
    <w:rsid w:val="00CA2E7C"/>
  </w:style>
  <w:style w:type="character" w:customStyle="1" w:styleId="clear1">
    <w:name w:val="clear1"/>
    <w:basedOn w:val="DefaultParagraphFont"/>
    <w:rsid w:val="00CA2E7C"/>
  </w:style>
  <w:style w:type="paragraph" w:styleId="Header">
    <w:name w:val="header"/>
    <w:basedOn w:val="Normal"/>
    <w:link w:val="HeaderChar"/>
    <w:uiPriority w:val="99"/>
    <w:unhideWhenUsed/>
    <w:rsid w:val="00DA7779"/>
    <w:pPr>
      <w:tabs>
        <w:tab w:val="center" w:pos="4680"/>
        <w:tab w:val="right" w:pos="9360"/>
      </w:tabs>
    </w:pPr>
  </w:style>
  <w:style w:type="character" w:customStyle="1" w:styleId="HeaderChar">
    <w:name w:val="Header Char"/>
    <w:basedOn w:val="DefaultParagraphFont"/>
    <w:link w:val="Header"/>
    <w:uiPriority w:val="99"/>
    <w:rsid w:val="00DA7779"/>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DA7779"/>
    <w:pPr>
      <w:tabs>
        <w:tab w:val="center" w:pos="4680"/>
        <w:tab w:val="right" w:pos="9360"/>
      </w:tabs>
    </w:pPr>
  </w:style>
  <w:style w:type="character" w:customStyle="1" w:styleId="FooterChar">
    <w:name w:val="Footer Char"/>
    <w:basedOn w:val="DefaultParagraphFont"/>
    <w:link w:val="Footer"/>
    <w:uiPriority w:val="99"/>
    <w:rsid w:val="00DA7779"/>
    <w:rPr>
      <w:rFonts w:ascii="Times New Roman" w:eastAsia="Times New Roman" w:hAnsi="Times New Roman" w:cs="Times New Roman"/>
      <w:sz w:val="24"/>
      <w:szCs w:val="24"/>
      <w:lang w:eastAsia="zh-CN"/>
    </w:rPr>
  </w:style>
  <w:style w:type="character" w:customStyle="1" w:styleId="intf-form-group-label-text">
    <w:name w:val="intf-form-group-label-text"/>
    <w:basedOn w:val="DefaultParagraphFont"/>
    <w:rsid w:val="00976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3089">
      <w:bodyDiv w:val="1"/>
      <w:marLeft w:val="0"/>
      <w:marRight w:val="0"/>
      <w:marTop w:val="0"/>
      <w:marBottom w:val="0"/>
      <w:divBdr>
        <w:top w:val="none" w:sz="0" w:space="0" w:color="auto"/>
        <w:left w:val="none" w:sz="0" w:space="0" w:color="auto"/>
        <w:bottom w:val="none" w:sz="0" w:space="0" w:color="auto"/>
        <w:right w:val="none" w:sz="0" w:space="0" w:color="auto"/>
      </w:divBdr>
    </w:div>
    <w:div w:id="80178270">
      <w:bodyDiv w:val="1"/>
      <w:marLeft w:val="0"/>
      <w:marRight w:val="0"/>
      <w:marTop w:val="0"/>
      <w:marBottom w:val="0"/>
      <w:divBdr>
        <w:top w:val="none" w:sz="0" w:space="0" w:color="auto"/>
        <w:left w:val="none" w:sz="0" w:space="0" w:color="auto"/>
        <w:bottom w:val="none" w:sz="0" w:space="0" w:color="auto"/>
        <w:right w:val="none" w:sz="0" w:space="0" w:color="auto"/>
      </w:divBdr>
    </w:div>
    <w:div w:id="89620245">
      <w:bodyDiv w:val="1"/>
      <w:marLeft w:val="0"/>
      <w:marRight w:val="0"/>
      <w:marTop w:val="0"/>
      <w:marBottom w:val="0"/>
      <w:divBdr>
        <w:top w:val="none" w:sz="0" w:space="0" w:color="auto"/>
        <w:left w:val="none" w:sz="0" w:space="0" w:color="auto"/>
        <w:bottom w:val="none" w:sz="0" w:space="0" w:color="auto"/>
        <w:right w:val="none" w:sz="0" w:space="0" w:color="auto"/>
      </w:divBdr>
    </w:div>
    <w:div w:id="94060086">
      <w:bodyDiv w:val="1"/>
      <w:marLeft w:val="0"/>
      <w:marRight w:val="0"/>
      <w:marTop w:val="0"/>
      <w:marBottom w:val="0"/>
      <w:divBdr>
        <w:top w:val="none" w:sz="0" w:space="0" w:color="auto"/>
        <w:left w:val="none" w:sz="0" w:space="0" w:color="auto"/>
        <w:bottom w:val="none" w:sz="0" w:space="0" w:color="auto"/>
        <w:right w:val="none" w:sz="0" w:space="0" w:color="auto"/>
      </w:divBdr>
    </w:div>
    <w:div w:id="140194322">
      <w:bodyDiv w:val="1"/>
      <w:marLeft w:val="0"/>
      <w:marRight w:val="0"/>
      <w:marTop w:val="0"/>
      <w:marBottom w:val="0"/>
      <w:divBdr>
        <w:top w:val="none" w:sz="0" w:space="0" w:color="auto"/>
        <w:left w:val="none" w:sz="0" w:space="0" w:color="auto"/>
        <w:bottom w:val="none" w:sz="0" w:space="0" w:color="auto"/>
        <w:right w:val="none" w:sz="0" w:space="0" w:color="auto"/>
      </w:divBdr>
      <w:divsChild>
        <w:div w:id="422066921">
          <w:marLeft w:val="0"/>
          <w:marRight w:val="0"/>
          <w:marTop w:val="0"/>
          <w:marBottom w:val="0"/>
          <w:divBdr>
            <w:top w:val="none" w:sz="0" w:space="0" w:color="auto"/>
            <w:left w:val="none" w:sz="0" w:space="0" w:color="auto"/>
            <w:bottom w:val="none" w:sz="0" w:space="0" w:color="auto"/>
            <w:right w:val="none" w:sz="0" w:space="0" w:color="auto"/>
          </w:divBdr>
          <w:divsChild>
            <w:div w:id="519271673">
              <w:marLeft w:val="0"/>
              <w:marRight w:val="0"/>
              <w:marTop w:val="0"/>
              <w:marBottom w:val="0"/>
              <w:divBdr>
                <w:top w:val="none" w:sz="0" w:space="0" w:color="auto"/>
                <w:left w:val="none" w:sz="0" w:space="0" w:color="auto"/>
                <w:bottom w:val="none" w:sz="0" w:space="0" w:color="auto"/>
                <w:right w:val="none" w:sz="0" w:space="0" w:color="auto"/>
              </w:divBdr>
              <w:divsChild>
                <w:div w:id="725029223">
                  <w:marLeft w:val="0"/>
                  <w:marRight w:val="0"/>
                  <w:marTop w:val="0"/>
                  <w:marBottom w:val="0"/>
                  <w:divBdr>
                    <w:top w:val="none" w:sz="0" w:space="0" w:color="auto"/>
                    <w:left w:val="none" w:sz="0" w:space="0" w:color="auto"/>
                    <w:bottom w:val="none" w:sz="0" w:space="0" w:color="auto"/>
                    <w:right w:val="none" w:sz="0" w:space="0" w:color="auto"/>
                  </w:divBdr>
                  <w:divsChild>
                    <w:div w:id="386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6369">
      <w:bodyDiv w:val="1"/>
      <w:marLeft w:val="0"/>
      <w:marRight w:val="0"/>
      <w:marTop w:val="0"/>
      <w:marBottom w:val="0"/>
      <w:divBdr>
        <w:top w:val="none" w:sz="0" w:space="0" w:color="auto"/>
        <w:left w:val="none" w:sz="0" w:space="0" w:color="auto"/>
        <w:bottom w:val="none" w:sz="0" w:space="0" w:color="auto"/>
        <w:right w:val="none" w:sz="0" w:space="0" w:color="auto"/>
      </w:divBdr>
    </w:div>
    <w:div w:id="171801283">
      <w:bodyDiv w:val="1"/>
      <w:marLeft w:val="0"/>
      <w:marRight w:val="0"/>
      <w:marTop w:val="0"/>
      <w:marBottom w:val="0"/>
      <w:divBdr>
        <w:top w:val="none" w:sz="0" w:space="0" w:color="auto"/>
        <w:left w:val="none" w:sz="0" w:space="0" w:color="auto"/>
        <w:bottom w:val="none" w:sz="0" w:space="0" w:color="auto"/>
        <w:right w:val="none" w:sz="0" w:space="0" w:color="auto"/>
      </w:divBdr>
    </w:div>
    <w:div w:id="212694689">
      <w:bodyDiv w:val="1"/>
      <w:marLeft w:val="0"/>
      <w:marRight w:val="0"/>
      <w:marTop w:val="0"/>
      <w:marBottom w:val="0"/>
      <w:divBdr>
        <w:top w:val="none" w:sz="0" w:space="0" w:color="auto"/>
        <w:left w:val="none" w:sz="0" w:space="0" w:color="auto"/>
        <w:bottom w:val="none" w:sz="0" w:space="0" w:color="auto"/>
        <w:right w:val="none" w:sz="0" w:space="0" w:color="auto"/>
      </w:divBdr>
    </w:div>
    <w:div w:id="232813506">
      <w:bodyDiv w:val="1"/>
      <w:marLeft w:val="0"/>
      <w:marRight w:val="0"/>
      <w:marTop w:val="0"/>
      <w:marBottom w:val="0"/>
      <w:divBdr>
        <w:top w:val="none" w:sz="0" w:space="0" w:color="auto"/>
        <w:left w:val="none" w:sz="0" w:space="0" w:color="auto"/>
        <w:bottom w:val="none" w:sz="0" w:space="0" w:color="auto"/>
        <w:right w:val="none" w:sz="0" w:space="0" w:color="auto"/>
      </w:divBdr>
    </w:div>
    <w:div w:id="246547911">
      <w:bodyDiv w:val="1"/>
      <w:marLeft w:val="0"/>
      <w:marRight w:val="0"/>
      <w:marTop w:val="0"/>
      <w:marBottom w:val="0"/>
      <w:divBdr>
        <w:top w:val="none" w:sz="0" w:space="0" w:color="auto"/>
        <w:left w:val="none" w:sz="0" w:space="0" w:color="auto"/>
        <w:bottom w:val="none" w:sz="0" w:space="0" w:color="auto"/>
        <w:right w:val="none" w:sz="0" w:space="0" w:color="auto"/>
      </w:divBdr>
      <w:divsChild>
        <w:div w:id="1646809813">
          <w:marLeft w:val="1050"/>
          <w:marRight w:val="0"/>
          <w:marTop w:val="0"/>
          <w:marBottom w:val="0"/>
          <w:divBdr>
            <w:top w:val="none" w:sz="0" w:space="0" w:color="auto"/>
            <w:left w:val="none" w:sz="0" w:space="0" w:color="auto"/>
            <w:bottom w:val="none" w:sz="0" w:space="0" w:color="auto"/>
            <w:right w:val="none" w:sz="0" w:space="0" w:color="auto"/>
          </w:divBdr>
        </w:div>
        <w:div w:id="1141920964">
          <w:marLeft w:val="2700"/>
          <w:marRight w:val="0"/>
          <w:marTop w:val="0"/>
          <w:marBottom w:val="0"/>
          <w:divBdr>
            <w:top w:val="none" w:sz="0" w:space="0" w:color="auto"/>
            <w:left w:val="none" w:sz="0" w:space="0" w:color="auto"/>
            <w:bottom w:val="none" w:sz="0" w:space="0" w:color="auto"/>
            <w:right w:val="none" w:sz="0" w:space="0" w:color="auto"/>
          </w:divBdr>
        </w:div>
      </w:divsChild>
    </w:div>
    <w:div w:id="254215732">
      <w:bodyDiv w:val="1"/>
      <w:marLeft w:val="0"/>
      <w:marRight w:val="0"/>
      <w:marTop w:val="0"/>
      <w:marBottom w:val="0"/>
      <w:divBdr>
        <w:top w:val="none" w:sz="0" w:space="0" w:color="auto"/>
        <w:left w:val="none" w:sz="0" w:space="0" w:color="auto"/>
        <w:bottom w:val="none" w:sz="0" w:space="0" w:color="auto"/>
        <w:right w:val="none" w:sz="0" w:space="0" w:color="auto"/>
      </w:divBdr>
    </w:div>
    <w:div w:id="290331980">
      <w:bodyDiv w:val="1"/>
      <w:marLeft w:val="0"/>
      <w:marRight w:val="0"/>
      <w:marTop w:val="0"/>
      <w:marBottom w:val="0"/>
      <w:divBdr>
        <w:top w:val="none" w:sz="0" w:space="0" w:color="auto"/>
        <w:left w:val="none" w:sz="0" w:space="0" w:color="auto"/>
        <w:bottom w:val="none" w:sz="0" w:space="0" w:color="auto"/>
        <w:right w:val="none" w:sz="0" w:space="0" w:color="auto"/>
      </w:divBdr>
    </w:div>
    <w:div w:id="291600437">
      <w:bodyDiv w:val="1"/>
      <w:marLeft w:val="0"/>
      <w:marRight w:val="0"/>
      <w:marTop w:val="0"/>
      <w:marBottom w:val="0"/>
      <w:divBdr>
        <w:top w:val="none" w:sz="0" w:space="0" w:color="auto"/>
        <w:left w:val="none" w:sz="0" w:space="0" w:color="auto"/>
        <w:bottom w:val="none" w:sz="0" w:space="0" w:color="auto"/>
        <w:right w:val="none" w:sz="0" w:space="0" w:color="auto"/>
      </w:divBdr>
    </w:div>
    <w:div w:id="300042244">
      <w:bodyDiv w:val="1"/>
      <w:marLeft w:val="0"/>
      <w:marRight w:val="0"/>
      <w:marTop w:val="0"/>
      <w:marBottom w:val="0"/>
      <w:divBdr>
        <w:top w:val="none" w:sz="0" w:space="0" w:color="auto"/>
        <w:left w:val="none" w:sz="0" w:space="0" w:color="auto"/>
        <w:bottom w:val="none" w:sz="0" w:space="0" w:color="auto"/>
        <w:right w:val="none" w:sz="0" w:space="0" w:color="auto"/>
      </w:divBdr>
      <w:divsChild>
        <w:div w:id="1457141858">
          <w:marLeft w:val="0"/>
          <w:marRight w:val="0"/>
          <w:marTop w:val="1200"/>
          <w:marBottom w:val="0"/>
          <w:divBdr>
            <w:top w:val="none" w:sz="0" w:space="0" w:color="auto"/>
            <w:left w:val="none" w:sz="0" w:space="0" w:color="auto"/>
            <w:bottom w:val="none" w:sz="0" w:space="0" w:color="auto"/>
            <w:right w:val="none" w:sz="0" w:space="0" w:color="auto"/>
          </w:divBdr>
        </w:div>
      </w:divsChild>
    </w:div>
    <w:div w:id="301234884">
      <w:bodyDiv w:val="1"/>
      <w:marLeft w:val="0"/>
      <w:marRight w:val="0"/>
      <w:marTop w:val="0"/>
      <w:marBottom w:val="0"/>
      <w:divBdr>
        <w:top w:val="none" w:sz="0" w:space="0" w:color="auto"/>
        <w:left w:val="none" w:sz="0" w:space="0" w:color="auto"/>
        <w:bottom w:val="none" w:sz="0" w:space="0" w:color="auto"/>
        <w:right w:val="none" w:sz="0" w:space="0" w:color="auto"/>
      </w:divBdr>
    </w:div>
    <w:div w:id="302586367">
      <w:bodyDiv w:val="1"/>
      <w:marLeft w:val="0"/>
      <w:marRight w:val="0"/>
      <w:marTop w:val="0"/>
      <w:marBottom w:val="0"/>
      <w:divBdr>
        <w:top w:val="none" w:sz="0" w:space="0" w:color="auto"/>
        <w:left w:val="none" w:sz="0" w:space="0" w:color="auto"/>
        <w:bottom w:val="none" w:sz="0" w:space="0" w:color="auto"/>
        <w:right w:val="none" w:sz="0" w:space="0" w:color="auto"/>
      </w:divBdr>
    </w:div>
    <w:div w:id="313069085">
      <w:bodyDiv w:val="1"/>
      <w:marLeft w:val="0"/>
      <w:marRight w:val="0"/>
      <w:marTop w:val="0"/>
      <w:marBottom w:val="0"/>
      <w:divBdr>
        <w:top w:val="none" w:sz="0" w:space="0" w:color="auto"/>
        <w:left w:val="none" w:sz="0" w:space="0" w:color="auto"/>
        <w:bottom w:val="none" w:sz="0" w:space="0" w:color="auto"/>
        <w:right w:val="none" w:sz="0" w:space="0" w:color="auto"/>
      </w:divBdr>
    </w:div>
    <w:div w:id="326373231">
      <w:bodyDiv w:val="1"/>
      <w:marLeft w:val="0"/>
      <w:marRight w:val="0"/>
      <w:marTop w:val="0"/>
      <w:marBottom w:val="0"/>
      <w:divBdr>
        <w:top w:val="none" w:sz="0" w:space="0" w:color="auto"/>
        <w:left w:val="none" w:sz="0" w:space="0" w:color="auto"/>
        <w:bottom w:val="none" w:sz="0" w:space="0" w:color="auto"/>
        <w:right w:val="none" w:sz="0" w:space="0" w:color="auto"/>
      </w:divBdr>
      <w:divsChild>
        <w:div w:id="600843348">
          <w:marLeft w:val="0"/>
          <w:marRight w:val="0"/>
          <w:marTop w:val="0"/>
          <w:marBottom w:val="0"/>
          <w:divBdr>
            <w:top w:val="none" w:sz="0" w:space="0" w:color="auto"/>
            <w:left w:val="none" w:sz="0" w:space="0" w:color="auto"/>
            <w:bottom w:val="none" w:sz="0" w:space="0" w:color="auto"/>
            <w:right w:val="none" w:sz="0" w:space="0" w:color="auto"/>
          </w:divBdr>
        </w:div>
        <w:div w:id="1074351397">
          <w:marLeft w:val="0"/>
          <w:marRight w:val="0"/>
          <w:marTop w:val="0"/>
          <w:marBottom w:val="0"/>
          <w:divBdr>
            <w:top w:val="none" w:sz="0" w:space="0" w:color="auto"/>
            <w:left w:val="none" w:sz="0" w:space="0" w:color="auto"/>
            <w:bottom w:val="none" w:sz="0" w:space="0" w:color="auto"/>
            <w:right w:val="none" w:sz="0" w:space="0" w:color="auto"/>
          </w:divBdr>
        </w:div>
        <w:div w:id="370955077">
          <w:marLeft w:val="0"/>
          <w:marRight w:val="0"/>
          <w:marTop w:val="0"/>
          <w:marBottom w:val="0"/>
          <w:divBdr>
            <w:top w:val="none" w:sz="0" w:space="0" w:color="auto"/>
            <w:left w:val="none" w:sz="0" w:space="0" w:color="auto"/>
            <w:bottom w:val="none" w:sz="0" w:space="0" w:color="auto"/>
            <w:right w:val="none" w:sz="0" w:space="0" w:color="auto"/>
          </w:divBdr>
        </w:div>
        <w:div w:id="480345049">
          <w:marLeft w:val="0"/>
          <w:marRight w:val="0"/>
          <w:marTop w:val="0"/>
          <w:marBottom w:val="0"/>
          <w:divBdr>
            <w:top w:val="none" w:sz="0" w:space="0" w:color="auto"/>
            <w:left w:val="none" w:sz="0" w:space="0" w:color="auto"/>
            <w:bottom w:val="none" w:sz="0" w:space="0" w:color="auto"/>
            <w:right w:val="none" w:sz="0" w:space="0" w:color="auto"/>
          </w:divBdr>
        </w:div>
        <w:div w:id="1824927938">
          <w:marLeft w:val="0"/>
          <w:marRight w:val="0"/>
          <w:marTop w:val="0"/>
          <w:marBottom w:val="0"/>
          <w:divBdr>
            <w:top w:val="none" w:sz="0" w:space="0" w:color="auto"/>
            <w:left w:val="none" w:sz="0" w:space="0" w:color="auto"/>
            <w:bottom w:val="none" w:sz="0" w:space="0" w:color="auto"/>
            <w:right w:val="none" w:sz="0" w:space="0" w:color="auto"/>
          </w:divBdr>
        </w:div>
      </w:divsChild>
    </w:div>
    <w:div w:id="331496229">
      <w:bodyDiv w:val="1"/>
      <w:marLeft w:val="0"/>
      <w:marRight w:val="0"/>
      <w:marTop w:val="0"/>
      <w:marBottom w:val="0"/>
      <w:divBdr>
        <w:top w:val="none" w:sz="0" w:space="0" w:color="auto"/>
        <w:left w:val="none" w:sz="0" w:space="0" w:color="auto"/>
        <w:bottom w:val="none" w:sz="0" w:space="0" w:color="auto"/>
        <w:right w:val="none" w:sz="0" w:space="0" w:color="auto"/>
      </w:divBdr>
    </w:div>
    <w:div w:id="337317789">
      <w:bodyDiv w:val="1"/>
      <w:marLeft w:val="0"/>
      <w:marRight w:val="0"/>
      <w:marTop w:val="0"/>
      <w:marBottom w:val="0"/>
      <w:divBdr>
        <w:top w:val="none" w:sz="0" w:space="0" w:color="auto"/>
        <w:left w:val="none" w:sz="0" w:space="0" w:color="auto"/>
        <w:bottom w:val="none" w:sz="0" w:space="0" w:color="auto"/>
        <w:right w:val="none" w:sz="0" w:space="0" w:color="auto"/>
      </w:divBdr>
    </w:div>
    <w:div w:id="338823162">
      <w:bodyDiv w:val="1"/>
      <w:marLeft w:val="0"/>
      <w:marRight w:val="0"/>
      <w:marTop w:val="0"/>
      <w:marBottom w:val="0"/>
      <w:divBdr>
        <w:top w:val="none" w:sz="0" w:space="0" w:color="auto"/>
        <w:left w:val="none" w:sz="0" w:space="0" w:color="auto"/>
        <w:bottom w:val="none" w:sz="0" w:space="0" w:color="auto"/>
        <w:right w:val="none" w:sz="0" w:space="0" w:color="auto"/>
      </w:divBdr>
    </w:div>
    <w:div w:id="351230401">
      <w:bodyDiv w:val="1"/>
      <w:marLeft w:val="0"/>
      <w:marRight w:val="0"/>
      <w:marTop w:val="0"/>
      <w:marBottom w:val="0"/>
      <w:divBdr>
        <w:top w:val="none" w:sz="0" w:space="0" w:color="auto"/>
        <w:left w:val="none" w:sz="0" w:space="0" w:color="auto"/>
        <w:bottom w:val="none" w:sz="0" w:space="0" w:color="auto"/>
        <w:right w:val="none" w:sz="0" w:space="0" w:color="auto"/>
      </w:divBdr>
    </w:div>
    <w:div w:id="365182236">
      <w:bodyDiv w:val="1"/>
      <w:marLeft w:val="0"/>
      <w:marRight w:val="0"/>
      <w:marTop w:val="0"/>
      <w:marBottom w:val="0"/>
      <w:divBdr>
        <w:top w:val="none" w:sz="0" w:space="0" w:color="auto"/>
        <w:left w:val="none" w:sz="0" w:space="0" w:color="auto"/>
        <w:bottom w:val="none" w:sz="0" w:space="0" w:color="auto"/>
        <w:right w:val="none" w:sz="0" w:space="0" w:color="auto"/>
      </w:divBdr>
    </w:div>
    <w:div w:id="368458323">
      <w:bodyDiv w:val="1"/>
      <w:marLeft w:val="0"/>
      <w:marRight w:val="0"/>
      <w:marTop w:val="0"/>
      <w:marBottom w:val="0"/>
      <w:divBdr>
        <w:top w:val="none" w:sz="0" w:space="0" w:color="auto"/>
        <w:left w:val="none" w:sz="0" w:space="0" w:color="auto"/>
        <w:bottom w:val="none" w:sz="0" w:space="0" w:color="auto"/>
        <w:right w:val="none" w:sz="0" w:space="0" w:color="auto"/>
      </w:divBdr>
    </w:div>
    <w:div w:id="370038375">
      <w:bodyDiv w:val="1"/>
      <w:marLeft w:val="0"/>
      <w:marRight w:val="0"/>
      <w:marTop w:val="0"/>
      <w:marBottom w:val="0"/>
      <w:divBdr>
        <w:top w:val="none" w:sz="0" w:space="0" w:color="auto"/>
        <w:left w:val="none" w:sz="0" w:space="0" w:color="auto"/>
        <w:bottom w:val="none" w:sz="0" w:space="0" w:color="auto"/>
        <w:right w:val="none" w:sz="0" w:space="0" w:color="auto"/>
      </w:divBdr>
    </w:div>
    <w:div w:id="370692038">
      <w:bodyDiv w:val="1"/>
      <w:marLeft w:val="0"/>
      <w:marRight w:val="0"/>
      <w:marTop w:val="0"/>
      <w:marBottom w:val="0"/>
      <w:divBdr>
        <w:top w:val="none" w:sz="0" w:space="0" w:color="auto"/>
        <w:left w:val="none" w:sz="0" w:space="0" w:color="auto"/>
        <w:bottom w:val="none" w:sz="0" w:space="0" w:color="auto"/>
        <w:right w:val="none" w:sz="0" w:space="0" w:color="auto"/>
      </w:divBdr>
    </w:div>
    <w:div w:id="408112174">
      <w:bodyDiv w:val="1"/>
      <w:marLeft w:val="0"/>
      <w:marRight w:val="0"/>
      <w:marTop w:val="0"/>
      <w:marBottom w:val="0"/>
      <w:divBdr>
        <w:top w:val="none" w:sz="0" w:space="0" w:color="auto"/>
        <w:left w:val="none" w:sz="0" w:space="0" w:color="auto"/>
        <w:bottom w:val="none" w:sz="0" w:space="0" w:color="auto"/>
        <w:right w:val="none" w:sz="0" w:space="0" w:color="auto"/>
      </w:divBdr>
    </w:div>
    <w:div w:id="430588766">
      <w:bodyDiv w:val="1"/>
      <w:marLeft w:val="0"/>
      <w:marRight w:val="0"/>
      <w:marTop w:val="0"/>
      <w:marBottom w:val="0"/>
      <w:divBdr>
        <w:top w:val="none" w:sz="0" w:space="0" w:color="auto"/>
        <w:left w:val="none" w:sz="0" w:space="0" w:color="auto"/>
        <w:bottom w:val="none" w:sz="0" w:space="0" w:color="auto"/>
        <w:right w:val="none" w:sz="0" w:space="0" w:color="auto"/>
      </w:divBdr>
    </w:div>
    <w:div w:id="457573653">
      <w:bodyDiv w:val="1"/>
      <w:marLeft w:val="0"/>
      <w:marRight w:val="0"/>
      <w:marTop w:val="0"/>
      <w:marBottom w:val="0"/>
      <w:divBdr>
        <w:top w:val="none" w:sz="0" w:space="0" w:color="auto"/>
        <w:left w:val="none" w:sz="0" w:space="0" w:color="auto"/>
        <w:bottom w:val="none" w:sz="0" w:space="0" w:color="auto"/>
        <w:right w:val="none" w:sz="0" w:space="0" w:color="auto"/>
      </w:divBdr>
    </w:div>
    <w:div w:id="486090483">
      <w:bodyDiv w:val="1"/>
      <w:marLeft w:val="0"/>
      <w:marRight w:val="0"/>
      <w:marTop w:val="0"/>
      <w:marBottom w:val="0"/>
      <w:divBdr>
        <w:top w:val="none" w:sz="0" w:space="0" w:color="auto"/>
        <w:left w:val="none" w:sz="0" w:space="0" w:color="auto"/>
        <w:bottom w:val="none" w:sz="0" w:space="0" w:color="auto"/>
        <w:right w:val="none" w:sz="0" w:space="0" w:color="auto"/>
      </w:divBdr>
    </w:div>
    <w:div w:id="486362363">
      <w:bodyDiv w:val="1"/>
      <w:marLeft w:val="0"/>
      <w:marRight w:val="0"/>
      <w:marTop w:val="0"/>
      <w:marBottom w:val="0"/>
      <w:divBdr>
        <w:top w:val="none" w:sz="0" w:space="0" w:color="auto"/>
        <w:left w:val="none" w:sz="0" w:space="0" w:color="auto"/>
        <w:bottom w:val="none" w:sz="0" w:space="0" w:color="auto"/>
        <w:right w:val="none" w:sz="0" w:space="0" w:color="auto"/>
      </w:divBdr>
    </w:div>
    <w:div w:id="491024905">
      <w:bodyDiv w:val="1"/>
      <w:marLeft w:val="0"/>
      <w:marRight w:val="0"/>
      <w:marTop w:val="0"/>
      <w:marBottom w:val="0"/>
      <w:divBdr>
        <w:top w:val="none" w:sz="0" w:space="0" w:color="auto"/>
        <w:left w:val="none" w:sz="0" w:space="0" w:color="auto"/>
        <w:bottom w:val="none" w:sz="0" w:space="0" w:color="auto"/>
        <w:right w:val="none" w:sz="0" w:space="0" w:color="auto"/>
      </w:divBdr>
    </w:div>
    <w:div w:id="496118290">
      <w:bodyDiv w:val="1"/>
      <w:marLeft w:val="0"/>
      <w:marRight w:val="0"/>
      <w:marTop w:val="0"/>
      <w:marBottom w:val="0"/>
      <w:divBdr>
        <w:top w:val="none" w:sz="0" w:space="0" w:color="auto"/>
        <w:left w:val="none" w:sz="0" w:space="0" w:color="auto"/>
        <w:bottom w:val="none" w:sz="0" w:space="0" w:color="auto"/>
        <w:right w:val="none" w:sz="0" w:space="0" w:color="auto"/>
      </w:divBdr>
    </w:div>
    <w:div w:id="530919188">
      <w:bodyDiv w:val="1"/>
      <w:marLeft w:val="0"/>
      <w:marRight w:val="0"/>
      <w:marTop w:val="0"/>
      <w:marBottom w:val="0"/>
      <w:divBdr>
        <w:top w:val="none" w:sz="0" w:space="0" w:color="auto"/>
        <w:left w:val="none" w:sz="0" w:space="0" w:color="auto"/>
        <w:bottom w:val="none" w:sz="0" w:space="0" w:color="auto"/>
        <w:right w:val="none" w:sz="0" w:space="0" w:color="auto"/>
      </w:divBdr>
      <w:divsChild>
        <w:div w:id="1869637517">
          <w:marLeft w:val="0"/>
          <w:marRight w:val="0"/>
          <w:marTop w:val="0"/>
          <w:marBottom w:val="0"/>
          <w:divBdr>
            <w:top w:val="none" w:sz="0" w:space="0" w:color="auto"/>
            <w:left w:val="none" w:sz="0" w:space="0" w:color="auto"/>
            <w:bottom w:val="none" w:sz="0" w:space="0" w:color="auto"/>
            <w:right w:val="none" w:sz="0" w:space="0" w:color="auto"/>
          </w:divBdr>
        </w:div>
        <w:div w:id="1022587379">
          <w:marLeft w:val="0"/>
          <w:marRight w:val="0"/>
          <w:marTop w:val="0"/>
          <w:marBottom w:val="0"/>
          <w:divBdr>
            <w:top w:val="none" w:sz="0" w:space="0" w:color="auto"/>
            <w:left w:val="none" w:sz="0" w:space="0" w:color="auto"/>
            <w:bottom w:val="none" w:sz="0" w:space="0" w:color="auto"/>
            <w:right w:val="none" w:sz="0" w:space="0" w:color="auto"/>
          </w:divBdr>
        </w:div>
      </w:divsChild>
    </w:div>
    <w:div w:id="556355940">
      <w:bodyDiv w:val="1"/>
      <w:marLeft w:val="0"/>
      <w:marRight w:val="0"/>
      <w:marTop w:val="0"/>
      <w:marBottom w:val="0"/>
      <w:divBdr>
        <w:top w:val="none" w:sz="0" w:space="0" w:color="auto"/>
        <w:left w:val="none" w:sz="0" w:space="0" w:color="auto"/>
        <w:bottom w:val="none" w:sz="0" w:space="0" w:color="auto"/>
        <w:right w:val="none" w:sz="0" w:space="0" w:color="auto"/>
      </w:divBdr>
    </w:div>
    <w:div w:id="558519706">
      <w:bodyDiv w:val="1"/>
      <w:marLeft w:val="0"/>
      <w:marRight w:val="0"/>
      <w:marTop w:val="0"/>
      <w:marBottom w:val="0"/>
      <w:divBdr>
        <w:top w:val="none" w:sz="0" w:space="0" w:color="auto"/>
        <w:left w:val="none" w:sz="0" w:space="0" w:color="auto"/>
        <w:bottom w:val="none" w:sz="0" w:space="0" w:color="auto"/>
        <w:right w:val="none" w:sz="0" w:space="0" w:color="auto"/>
      </w:divBdr>
    </w:div>
    <w:div w:id="584998362">
      <w:bodyDiv w:val="1"/>
      <w:marLeft w:val="0"/>
      <w:marRight w:val="0"/>
      <w:marTop w:val="0"/>
      <w:marBottom w:val="0"/>
      <w:divBdr>
        <w:top w:val="none" w:sz="0" w:space="0" w:color="auto"/>
        <w:left w:val="none" w:sz="0" w:space="0" w:color="auto"/>
        <w:bottom w:val="none" w:sz="0" w:space="0" w:color="auto"/>
        <w:right w:val="none" w:sz="0" w:space="0" w:color="auto"/>
      </w:divBdr>
    </w:div>
    <w:div w:id="606352123">
      <w:bodyDiv w:val="1"/>
      <w:marLeft w:val="0"/>
      <w:marRight w:val="0"/>
      <w:marTop w:val="0"/>
      <w:marBottom w:val="0"/>
      <w:divBdr>
        <w:top w:val="none" w:sz="0" w:space="0" w:color="auto"/>
        <w:left w:val="none" w:sz="0" w:space="0" w:color="auto"/>
        <w:bottom w:val="none" w:sz="0" w:space="0" w:color="auto"/>
        <w:right w:val="none" w:sz="0" w:space="0" w:color="auto"/>
      </w:divBdr>
    </w:div>
    <w:div w:id="636108434">
      <w:bodyDiv w:val="1"/>
      <w:marLeft w:val="0"/>
      <w:marRight w:val="0"/>
      <w:marTop w:val="0"/>
      <w:marBottom w:val="0"/>
      <w:divBdr>
        <w:top w:val="none" w:sz="0" w:space="0" w:color="auto"/>
        <w:left w:val="none" w:sz="0" w:space="0" w:color="auto"/>
        <w:bottom w:val="none" w:sz="0" w:space="0" w:color="auto"/>
        <w:right w:val="none" w:sz="0" w:space="0" w:color="auto"/>
      </w:divBdr>
      <w:divsChild>
        <w:div w:id="1816489998">
          <w:marLeft w:val="0"/>
          <w:marRight w:val="0"/>
          <w:marTop w:val="0"/>
          <w:marBottom w:val="0"/>
          <w:divBdr>
            <w:top w:val="none" w:sz="0" w:space="0" w:color="auto"/>
            <w:left w:val="none" w:sz="0" w:space="0" w:color="auto"/>
            <w:bottom w:val="none" w:sz="0" w:space="0" w:color="auto"/>
            <w:right w:val="none" w:sz="0" w:space="0" w:color="auto"/>
          </w:divBdr>
        </w:div>
        <w:div w:id="1920094431">
          <w:marLeft w:val="0"/>
          <w:marRight w:val="0"/>
          <w:marTop w:val="0"/>
          <w:marBottom w:val="0"/>
          <w:divBdr>
            <w:top w:val="none" w:sz="0" w:space="0" w:color="auto"/>
            <w:left w:val="none" w:sz="0" w:space="0" w:color="auto"/>
            <w:bottom w:val="none" w:sz="0" w:space="0" w:color="auto"/>
            <w:right w:val="none" w:sz="0" w:space="0" w:color="auto"/>
          </w:divBdr>
        </w:div>
        <w:div w:id="752706147">
          <w:marLeft w:val="0"/>
          <w:marRight w:val="0"/>
          <w:marTop w:val="0"/>
          <w:marBottom w:val="0"/>
          <w:divBdr>
            <w:top w:val="none" w:sz="0" w:space="0" w:color="auto"/>
            <w:left w:val="none" w:sz="0" w:space="0" w:color="auto"/>
            <w:bottom w:val="none" w:sz="0" w:space="0" w:color="auto"/>
            <w:right w:val="none" w:sz="0" w:space="0" w:color="auto"/>
          </w:divBdr>
        </w:div>
      </w:divsChild>
    </w:div>
    <w:div w:id="648246084">
      <w:bodyDiv w:val="1"/>
      <w:marLeft w:val="0"/>
      <w:marRight w:val="0"/>
      <w:marTop w:val="0"/>
      <w:marBottom w:val="0"/>
      <w:divBdr>
        <w:top w:val="none" w:sz="0" w:space="0" w:color="auto"/>
        <w:left w:val="none" w:sz="0" w:space="0" w:color="auto"/>
        <w:bottom w:val="none" w:sz="0" w:space="0" w:color="auto"/>
        <w:right w:val="none" w:sz="0" w:space="0" w:color="auto"/>
      </w:divBdr>
    </w:div>
    <w:div w:id="666056491">
      <w:bodyDiv w:val="1"/>
      <w:marLeft w:val="0"/>
      <w:marRight w:val="0"/>
      <w:marTop w:val="0"/>
      <w:marBottom w:val="0"/>
      <w:divBdr>
        <w:top w:val="none" w:sz="0" w:space="0" w:color="auto"/>
        <w:left w:val="none" w:sz="0" w:space="0" w:color="auto"/>
        <w:bottom w:val="none" w:sz="0" w:space="0" w:color="auto"/>
        <w:right w:val="none" w:sz="0" w:space="0" w:color="auto"/>
      </w:divBdr>
    </w:div>
    <w:div w:id="677779604">
      <w:bodyDiv w:val="1"/>
      <w:marLeft w:val="0"/>
      <w:marRight w:val="0"/>
      <w:marTop w:val="0"/>
      <w:marBottom w:val="0"/>
      <w:divBdr>
        <w:top w:val="none" w:sz="0" w:space="0" w:color="auto"/>
        <w:left w:val="none" w:sz="0" w:space="0" w:color="auto"/>
        <w:bottom w:val="none" w:sz="0" w:space="0" w:color="auto"/>
        <w:right w:val="none" w:sz="0" w:space="0" w:color="auto"/>
      </w:divBdr>
    </w:div>
    <w:div w:id="684331899">
      <w:bodyDiv w:val="1"/>
      <w:marLeft w:val="0"/>
      <w:marRight w:val="0"/>
      <w:marTop w:val="0"/>
      <w:marBottom w:val="0"/>
      <w:divBdr>
        <w:top w:val="none" w:sz="0" w:space="0" w:color="auto"/>
        <w:left w:val="none" w:sz="0" w:space="0" w:color="auto"/>
        <w:bottom w:val="none" w:sz="0" w:space="0" w:color="auto"/>
        <w:right w:val="none" w:sz="0" w:space="0" w:color="auto"/>
      </w:divBdr>
    </w:div>
    <w:div w:id="692223867">
      <w:bodyDiv w:val="1"/>
      <w:marLeft w:val="0"/>
      <w:marRight w:val="0"/>
      <w:marTop w:val="0"/>
      <w:marBottom w:val="0"/>
      <w:divBdr>
        <w:top w:val="none" w:sz="0" w:space="0" w:color="auto"/>
        <w:left w:val="none" w:sz="0" w:space="0" w:color="auto"/>
        <w:bottom w:val="none" w:sz="0" w:space="0" w:color="auto"/>
        <w:right w:val="none" w:sz="0" w:space="0" w:color="auto"/>
      </w:divBdr>
    </w:div>
    <w:div w:id="693271240">
      <w:bodyDiv w:val="1"/>
      <w:marLeft w:val="0"/>
      <w:marRight w:val="0"/>
      <w:marTop w:val="0"/>
      <w:marBottom w:val="0"/>
      <w:divBdr>
        <w:top w:val="none" w:sz="0" w:space="0" w:color="auto"/>
        <w:left w:val="none" w:sz="0" w:space="0" w:color="auto"/>
        <w:bottom w:val="none" w:sz="0" w:space="0" w:color="auto"/>
        <w:right w:val="none" w:sz="0" w:space="0" w:color="auto"/>
      </w:divBdr>
    </w:div>
    <w:div w:id="720709005">
      <w:bodyDiv w:val="1"/>
      <w:marLeft w:val="0"/>
      <w:marRight w:val="0"/>
      <w:marTop w:val="0"/>
      <w:marBottom w:val="0"/>
      <w:divBdr>
        <w:top w:val="none" w:sz="0" w:space="0" w:color="auto"/>
        <w:left w:val="none" w:sz="0" w:space="0" w:color="auto"/>
        <w:bottom w:val="none" w:sz="0" w:space="0" w:color="auto"/>
        <w:right w:val="none" w:sz="0" w:space="0" w:color="auto"/>
      </w:divBdr>
    </w:div>
    <w:div w:id="729042642">
      <w:bodyDiv w:val="1"/>
      <w:marLeft w:val="0"/>
      <w:marRight w:val="0"/>
      <w:marTop w:val="0"/>
      <w:marBottom w:val="0"/>
      <w:divBdr>
        <w:top w:val="none" w:sz="0" w:space="0" w:color="auto"/>
        <w:left w:val="none" w:sz="0" w:space="0" w:color="auto"/>
        <w:bottom w:val="none" w:sz="0" w:space="0" w:color="auto"/>
        <w:right w:val="none" w:sz="0" w:space="0" w:color="auto"/>
      </w:divBdr>
    </w:div>
    <w:div w:id="731925994">
      <w:bodyDiv w:val="1"/>
      <w:marLeft w:val="0"/>
      <w:marRight w:val="0"/>
      <w:marTop w:val="0"/>
      <w:marBottom w:val="0"/>
      <w:divBdr>
        <w:top w:val="none" w:sz="0" w:space="0" w:color="auto"/>
        <w:left w:val="none" w:sz="0" w:space="0" w:color="auto"/>
        <w:bottom w:val="none" w:sz="0" w:space="0" w:color="auto"/>
        <w:right w:val="none" w:sz="0" w:space="0" w:color="auto"/>
      </w:divBdr>
    </w:div>
    <w:div w:id="751394143">
      <w:bodyDiv w:val="1"/>
      <w:marLeft w:val="0"/>
      <w:marRight w:val="0"/>
      <w:marTop w:val="0"/>
      <w:marBottom w:val="0"/>
      <w:divBdr>
        <w:top w:val="none" w:sz="0" w:space="0" w:color="auto"/>
        <w:left w:val="none" w:sz="0" w:space="0" w:color="auto"/>
        <w:bottom w:val="none" w:sz="0" w:space="0" w:color="auto"/>
        <w:right w:val="none" w:sz="0" w:space="0" w:color="auto"/>
      </w:divBdr>
    </w:div>
    <w:div w:id="757293926">
      <w:bodyDiv w:val="1"/>
      <w:marLeft w:val="0"/>
      <w:marRight w:val="0"/>
      <w:marTop w:val="0"/>
      <w:marBottom w:val="0"/>
      <w:divBdr>
        <w:top w:val="none" w:sz="0" w:space="0" w:color="auto"/>
        <w:left w:val="none" w:sz="0" w:space="0" w:color="auto"/>
        <w:bottom w:val="none" w:sz="0" w:space="0" w:color="auto"/>
        <w:right w:val="none" w:sz="0" w:space="0" w:color="auto"/>
      </w:divBdr>
    </w:div>
    <w:div w:id="769735871">
      <w:bodyDiv w:val="1"/>
      <w:marLeft w:val="0"/>
      <w:marRight w:val="0"/>
      <w:marTop w:val="0"/>
      <w:marBottom w:val="0"/>
      <w:divBdr>
        <w:top w:val="none" w:sz="0" w:space="0" w:color="auto"/>
        <w:left w:val="none" w:sz="0" w:space="0" w:color="auto"/>
        <w:bottom w:val="none" w:sz="0" w:space="0" w:color="auto"/>
        <w:right w:val="none" w:sz="0" w:space="0" w:color="auto"/>
      </w:divBdr>
    </w:div>
    <w:div w:id="784542841">
      <w:bodyDiv w:val="1"/>
      <w:marLeft w:val="0"/>
      <w:marRight w:val="0"/>
      <w:marTop w:val="0"/>
      <w:marBottom w:val="0"/>
      <w:divBdr>
        <w:top w:val="none" w:sz="0" w:space="0" w:color="auto"/>
        <w:left w:val="none" w:sz="0" w:space="0" w:color="auto"/>
        <w:bottom w:val="none" w:sz="0" w:space="0" w:color="auto"/>
        <w:right w:val="none" w:sz="0" w:space="0" w:color="auto"/>
      </w:divBdr>
    </w:div>
    <w:div w:id="805926594">
      <w:bodyDiv w:val="1"/>
      <w:marLeft w:val="0"/>
      <w:marRight w:val="0"/>
      <w:marTop w:val="0"/>
      <w:marBottom w:val="0"/>
      <w:divBdr>
        <w:top w:val="none" w:sz="0" w:space="0" w:color="auto"/>
        <w:left w:val="none" w:sz="0" w:space="0" w:color="auto"/>
        <w:bottom w:val="none" w:sz="0" w:space="0" w:color="auto"/>
        <w:right w:val="none" w:sz="0" w:space="0" w:color="auto"/>
      </w:divBdr>
    </w:div>
    <w:div w:id="817189957">
      <w:bodyDiv w:val="1"/>
      <w:marLeft w:val="0"/>
      <w:marRight w:val="0"/>
      <w:marTop w:val="0"/>
      <w:marBottom w:val="0"/>
      <w:divBdr>
        <w:top w:val="none" w:sz="0" w:space="0" w:color="auto"/>
        <w:left w:val="none" w:sz="0" w:space="0" w:color="auto"/>
        <w:bottom w:val="none" w:sz="0" w:space="0" w:color="auto"/>
        <w:right w:val="none" w:sz="0" w:space="0" w:color="auto"/>
      </w:divBdr>
    </w:div>
    <w:div w:id="827745322">
      <w:bodyDiv w:val="1"/>
      <w:marLeft w:val="0"/>
      <w:marRight w:val="0"/>
      <w:marTop w:val="0"/>
      <w:marBottom w:val="0"/>
      <w:divBdr>
        <w:top w:val="none" w:sz="0" w:space="0" w:color="auto"/>
        <w:left w:val="none" w:sz="0" w:space="0" w:color="auto"/>
        <w:bottom w:val="none" w:sz="0" w:space="0" w:color="auto"/>
        <w:right w:val="none" w:sz="0" w:space="0" w:color="auto"/>
      </w:divBdr>
    </w:div>
    <w:div w:id="836188758">
      <w:bodyDiv w:val="1"/>
      <w:marLeft w:val="0"/>
      <w:marRight w:val="0"/>
      <w:marTop w:val="0"/>
      <w:marBottom w:val="0"/>
      <w:divBdr>
        <w:top w:val="none" w:sz="0" w:space="0" w:color="auto"/>
        <w:left w:val="none" w:sz="0" w:space="0" w:color="auto"/>
        <w:bottom w:val="none" w:sz="0" w:space="0" w:color="auto"/>
        <w:right w:val="none" w:sz="0" w:space="0" w:color="auto"/>
      </w:divBdr>
    </w:div>
    <w:div w:id="865824847">
      <w:bodyDiv w:val="1"/>
      <w:marLeft w:val="0"/>
      <w:marRight w:val="0"/>
      <w:marTop w:val="0"/>
      <w:marBottom w:val="0"/>
      <w:divBdr>
        <w:top w:val="none" w:sz="0" w:space="0" w:color="auto"/>
        <w:left w:val="none" w:sz="0" w:space="0" w:color="auto"/>
        <w:bottom w:val="none" w:sz="0" w:space="0" w:color="auto"/>
        <w:right w:val="none" w:sz="0" w:space="0" w:color="auto"/>
      </w:divBdr>
    </w:div>
    <w:div w:id="876939171">
      <w:bodyDiv w:val="1"/>
      <w:marLeft w:val="0"/>
      <w:marRight w:val="0"/>
      <w:marTop w:val="0"/>
      <w:marBottom w:val="0"/>
      <w:divBdr>
        <w:top w:val="none" w:sz="0" w:space="0" w:color="auto"/>
        <w:left w:val="none" w:sz="0" w:space="0" w:color="auto"/>
        <w:bottom w:val="none" w:sz="0" w:space="0" w:color="auto"/>
        <w:right w:val="none" w:sz="0" w:space="0" w:color="auto"/>
      </w:divBdr>
    </w:div>
    <w:div w:id="905843076">
      <w:bodyDiv w:val="1"/>
      <w:marLeft w:val="0"/>
      <w:marRight w:val="0"/>
      <w:marTop w:val="0"/>
      <w:marBottom w:val="0"/>
      <w:divBdr>
        <w:top w:val="none" w:sz="0" w:space="0" w:color="auto"/>
        <w:left w:val="none" w:sz="0" w:space="0" w:color="auto"/>
        <w:bottom w:val="none" w:sz="0" w:space="0" w:color="auto"/>
        <w:right w:val="none" w:sz="0" w:space="0" w:color="auto"/>
      </w:divBdr>
    </w:div>
    <w:div w:id="909078324">
      <w:bodyDiv w:val="1"/>
      <w:marLeft w:val="0"/>
      <w:marRight w:val="0"/>
      <w:marTop w:val="0"/>
      <w:marBottom w:val="0"/>
      <w:divBdr>
        <w:top w:val="none" w:sz="0" w:space="0" w:color="auto"/>
        <w:left w:val="none" w:sz="0" w:space="0" w:color="auto"/>
        <w:bottom w:val="none" w:sz="0" w:space="0" w:color="auto"/>
        <w:right w:val="none" w:sz="0" w:space="0" w:color="auto"/>
      </w:divBdr>
    </w:div>
    <w:div w:id="911738184">
      <w:bodyDiv w:val="1"/>
      <w:marLeft w:val="0"/>
      <w:marRight w:val="0"/>
      <w:marTop w:val="0"/>
      <w:marBottom w:val="0"/>
      <w:divBdr>
        <w:top w:val="none" w:sz="0" w:space="0" w:color="auto"/>
        <w:left w:val="none" w:sz="0" w:space="0" w:color="auto"/>
        <w:bottom w:val="none" w:sz="0" w:space="0" w:color="auto"/>
        <w:right w:val="none" w:sz="0" w:space="0" w:color="auto"/>
      </w:divBdr>
    </w:div>
    <w:div w:id="928587299">
      <w:bodyDiv w:val="1"/>
      <w:marLeft w:val="0"/>
      <w:marRight w:val="0"/>
      <w:marTop w:val="0"/>
      <w:marBottom w:val="0"/>
      <w:divBdr>
        <w:top w:val="none" w:sz="0" w:space="0" w:color="auto"/>
        <w:left w:val="none" w:sz="0" w:space="0" w:color="auto"/>
        <w:bottom w:val="none" w:sz="0" w:space="0" w:color="auto"/>
        <w:right w:val="none" w:sz="0" w:space="0" w:color="auto"/>
      </w:divBdr>
    </w:div>
    <w:div w:id="942689554">
      <w:bodyDiv w:val="1"/>
      <w:marLeft w:val="0"/>
      <w:marRight w:val="0"/>
      <w:marTop w:val="0"/>
      <w:marBottom w:val="0"/>
      <w:divBdr>
        <w:top w:val="none" w:sz="0" w:space="0" w:color="auto"/>
        <w:left w:val="none" w:sz="0" w:space="0" w:color="auto"/>
        <w:bottom w:val="none" w:sz="0" w:space="0" w:color="auto"/>
        <w:right w:val="none" w:sz="0" w:space="0" w:color="auto"/>
      </w:divBdr>
    </w:div>
    <w:div w:id="958337764">
      <w:bodyDiv w:val="1"/>
      <w:marLeft w:val="0"/>
      <w:marRight w:val="0"/>
      <w:marTop w:val="0"/>
      <w:marBottom w:val="0"/>
      <w:divBdr>
        <w:top w:val="none" w:sz="0" w:space="0" w:color="auto"/>
        <w:left w:val="none" w:sz="0" w:space="0" w:color="auto"/>
        <w:bottom w:val="none" w:sz="0" w:space="0" w:color="auto"/>
        <w:right w:val="none" w:sz="0" w:space="0" w:color="auto"/>
      </w:divBdr>
    </w:div>
    <w:div w:id="958679641">
      <w:bodyDiv w:val="1"/>
      <w:marLeft w:val="0"/>
      <w:marRight w:val="0"/>
      <w:marTop w:val="0"/>
      <w:marBottom w:val="0"/>
      <w:divBdr>
        <w:top w:val="none" w:sz="0" w:space="0" w:color="auto"/>
        <w:left w:val="none" w:sz="0" w:space="0" w:color="auto"/>
        <w:bottom w:val="none" w:sz="0" w:space="0" w:color="auto"/>
        <w:right w:val="none" w:sz="0" w:space="0" w:color="auto"/>
      </w:divBdr>
    </w:div>
    <w:div w:id="975262667">
      <w:bodyDiv w:val="1"/>
      <w:marLeft w:val="0"/>
      <w:marRight w:val="0"/>
      <w:marTop w:val="0"/>
      <w:marBottom w:val="0"/>
      <w:divBdr>
        <w:top w:val="none" w:sz="0" w:space="0" w:color="auto"/>
        <w:left w:val="none" w:sz="0" w:space="0" w:color="auto"/>
        <w:bottom w:val="none" w:sz="0" w:space="0" w:color="auto"/>
        <w:right w:val="none" w:sz="0" w:space="0" w:color="auto"/>
      </w:divBdr>
    </w:div>
    <w:div w:id="977565360">
      <w:bodyDiv w:val="1"/>
      <w:marLeft w:val="0"/>
      <w:marRight w:val="0"/>
      <w:marTop w:val="0"/>
      <w:marBottom w:val="0"/>
      <w:divBdr>
        <w:top w:val="none" w:sz="0" w:space="0" w:color="auto"/>
        <w:left w:val="none" w:sz="0" w:space="0" w:color="auto"/>
        <w:bottom w:val="none" w:sz="0" w:space="0" w:color="auto"/>
        <w:right w:val="none" w:sz="0" w:space="0" w:color="auto"/>
      </w:divBdr>
    </w:div>
    <w:div w:id="1011951245">
      <w:bodyDiv w:val="1"/>
      <w:marLeft w:val="0"/>
      <w:marRight w:val="0"/>
      <w:marTop w:val="0"/>
      <w:marBottom w:val="0"/>
      <w:divBdr>
        <w:top w:val="none" w:sz="0" w:space="0" w:color="auto"/>
        <w:left w:val="none" w:sz="0" w:space="0" w:color="auto"/>
        <w:bottom w:val="none" w:sz="0" w:space="0" w:color="auto"/>
        <w:right w:val="none" w:sz="0" w:space="0" w:color="auto"/>
      </w:divBdr>
    </w:div>
    <w:div w:id="1020469632">
      <w:bodyDiv w:val="1"/>
      <w:marLeft w:val="0"/>
      <w:marRight w:val="0"/>
      <w:marTop w:val="0"/>
      <w:marBottom w:val="0"/>
      <w:divBdr>
        <w:top w:val="none" w:sz="0" w:space="0" w:color="auto"/>
        <w:left w:val="none" w:sz="0" w:space="0" w:color="auto"/>
        <w:bottom w:val="none" w:sz="0" w:space="0" w:color="auto"/>
        <w:right w:val="none" w:sz="0" w:space="0" w:color="auto"/>
      </w:divBdr>
    </w:div>
    <w:div w:id="1048795420">
      <w:bodyDiv w:val="1"/>
      <w:marLeft w:val="0"/>
      <w:marRight w:val="0"/>
      <w:marTop w:val="0"/>
      <w:marBottom w:val="0"/>
      <w:divBdr>
        <w:top w:val="none" w:sz="0" w:space="0" w:color="auto"/>
        <w:left w:val="none" w:sz="0" w:space="0" w:color="auto"/>
        <w:bottom w:val="none" w:sz="0" w:space="0" w:color="auto"/>
        <w:right w:val="none" w:sz="0" w:space="0" w:color="auto"/>
      </w:divBdr>
    </w:div>
    <w:div w:id="1058475416">
      <w:bodyDiv w:val="1"/>
      <w:marLeft w:val="0"/>
      <w:marRight w:val="0"/>
      <w:marTop w:val="0"/>
      <w:marBottom w:val="0"/>
      <w:divBdr>
        <w:top w:val="none" w:sz="0" w:space="0" w:color="auto"/>
        <w:left w:val="none" w:sz="0" w:space="0" w:color="auto"/>
        <w:bottom w:val="none" w:sz="0" w:space="0" w:color="auto"/>
        <w:right w:val="none" w:sz="0" w:space="0" w:color="auto"/>
      </w:divBdr>
    </w:div>
    <w:div w:id="1081684827">
      <w:bodyDiv w:val="1"/>
      <w:marLeft w:val="0"/>
      <w:marRight w:val="0"/>
      <w:marTop w:val="0"/>
      <w:marBottom w:val="0"/>
      <w:divBdr>
        <w:top w:val="none" w:sz="0" w:space="0" w:color="auto"/>
        <w:left w:val="none" w:sz="0" w:space="0" w:color="auto"/>
        <w:bottom w:val="none" w:sz="0" w:space="0" w:color="auto"/>
        <w:right w:val="none" w:sz="0" w:space="0" w:color="auto"/>
      </w:divBdr>
    </w:div>
    <w:div w:id="1087918243">
      <w:bodyDiv w:val="1"/>
      <w:marLeft w:val="0"/>
      <w:marRight w:val="0"/>
      <w:marTop w:val="0"/>
      <w:marBottom w:val="0"/>
      <w:divBdr>
        <w:top w:val="none" w:sz="0" w:space="0" w:color="auto"/>
        <w:left w:val="none" w:sz="0" w:space="0" w:color="auto"/>
        <w:bottom w:val="none" w:sz="0" w:space="0" w:color="auto"/>
        <w:right w:val="none" w:sz="0" w:space="0" w:color="auto"/>
      </w:divBdr>
    </w:div>
    <w:div w:id="1090394423">
      <w:bodyDiv w:val="1"/>
      <w:marLeft w:val="0"/>
      <w:marRight w:val="0"/>
      <w:marTop w:val="0"/>
      <w:marBottom w:val="0"/>
      <w:divBdr>
        <w:top w:val="none" w:sz="0" w:space="0" w:color="auto"/>
        <w:left w:val="none" w:sz="0" w:space="0" w:color="auto"/>
        <w:bottom w:val="none" w:sz="0" w:space="0" w:color="auto"/>
        <w:right w:val="none" w:sz="0" w:space="0" w:color="auto"/>
      </w:divBdr>
    </w:div>
    <w:div w:id="1105073880">
      <w:bodyDiv w:val="1"/>
      <w:marLeft w:val="0"/>
      <w:marRight w:val="0"/>
      <w:marTop w:val="0"/>
      <w:marBottom w:val="0"/>
      <w:divBdr>
        <w:top w:val="none" w:sz="0" w:space="0" w:color="auto"/>
        <w:left w:val="none" w:sz="0" w:space="0" w:color="auto"/>
        <w:bottom w:val="none" w:sz="0" w:space="0" w:color="auto"/>
        <w:right w:val="none" w:sz="0" w:space="0" w:color="auto"/>
      </w:divBdr>
    </w:div>
    <w:div w:id="1114447609">
      <w:bodyDiv w:val="1"/>
      <w:marLeft w:val="0"/>
      <w:marRight w:val="0"/>
      <w:marTop w:val="0"/>
      <w:marBottom w:val="0"/>
      <w:divBdr>
        <w:top w:val="none" w:sz="0" w:space="0" w:color="auto"/>
        <w:left w:val="none" w:sz="0" w:space="0" w:color="auto"/>
        <w:bottom w:val="none" w:sz="0" w:space="0" w:color="auto"/>
        <w:right w:val="none" w:sz="0" w:space="0" w:color="auto"/>
      </w:divBdr>
    </w:div>
    <w:div w:id="1136944891">
      <w:bodyDiv w:val="1"/>
      <w:marLeft w:val="0"/>
      <w:marRight w:val="0"/>
      <w:marTop w:val="0"/>
      <w:marBottom w:val="0"/>
      <w:divBdr>
        <w:top w:val="none" w:sz="0" w:space="0" w:color="auto"/>
        <w:left w:val="none" w:sz="0" w:space="0" w:color="auto"/>
        <w:bottom w:val="none" w:sz="0" w:space="0" w:color="auto"/>
        <w:right w:val="none" w:sz="0" w:space="0" w:color="auto"/>
      </w:divBdr>
      <w:divsChild>
        <w:div w:id="1401102451">
          <w:marLeft w:val="1050"/>
          <w:marRight w:val="0"/>
          <w:marTop w:val="0"/>
          <w:marBottom w:val="0"/>
          <w:divBdr>
            <w:top w:val="none" w:sz="0" w:space="0" w:color="auto"/>
            <w:left w:val="none" w:sz="0" w:space="0" w:color="auto"/>
            <w:bottom w:val="none" w:sz="0" w:space="0" w:color="auto"/>
            <w:right w:val="none" w:sz="0" w:space="0" w:color="auto"/>
          </w:divBdr>
        </w:div>
        <w:div w:id="1601526312">
          <w:marLeft w:val="2700"/>
          <w:marRight w:val="0"/>
          <w:marTop w:val="0"/>
          <w:marBottom w:val="0"/>
          <w:divBdr>
            <w:top w:val="none" w:sz="0" w:space="0" w:color="auto"/>
            <w:left w:val="none" w:sz="0" w:space="0" w:color="auto"/>
            <w:bottom w:val="none" w:sz="0" w:space="0" w:color="auto"/>
            <w:right w:val="none" w:sz="0" w:space="0" w:color="auto"/>
          </w:divBdr>
        </w:div>
      </w:divsChild>
    </w:div>
    <w:div w:id="1158883429">
      <w:bodyDiv w:val="1"/>
      <w:marLeft w:val="0"/>
      <w:marRight w:val="0"/>
      <w:marTop w:val="0"/>
      <w:marBottom w:val="0"/>
      <w:divBdr>
        <w:top w:val="none" w:sz="0" w:space="0" w:color="auto"/>
        <w:left w:val="none" w:sz="0" w:space="0" w:color="auto"/>
        <w:bottom w:val="none" w:sz="0" w:space="0" w:color="auto"/>
        <w:right w:val="none" w:sz="0" w:space="0" w:color="auto"/>
      </w:divBdr>
      <w:divsChild>
        <w:div w:id="141851602">
          <w:marLeft w:val="0"/>
          <w:marRight w:val="0"/>
          <w:marTop w:val="0"/>
          <w:marBottom w:val="0"/>
          <w:divBdr>
            <w:top w:val="none" w:sz="0" w:space="0" w:color="auto"/>
            <w:left w:val="none" w:sz="0" w:space="0" w:color="auto"/>
            <w:bottom w:val="none" w:sz="0" w:space="0" w:color="auto"/>
            <w:right w:val="none" w:sz="0" w:space="0" w:color="auto"/>
          </w:divBdr>
          <w:divsChild>
            <w:div w:id="1869484230">
              <w:marLeft w:val="0"/>
              <w:marRight w:val="0"/>
              <w:marTop w:val="0"/>
              <w:marBottom w:val="0"/>
              <w:divBdr>
                <w:top w:val="none" w:sz="0" w:space="0" w:color="auto"/>
                <w:left w:val="none" w:sz="0" w:space="0" w:color="auto"/>
                <w:bottom w:val="none" w:sz="0" w:space="0" w:color="auto"/>
                <w:right w:val="none" w:sz="0" w:space="0" w:color="auto"/>
              </w:divBdr>
              <w:divsChild>
                <w:div w:id="100415852">
                  <w:marLeft w:val="0"/>
                  <w:marRight w:val="0"/>
                  <w:marTop w:val="0"/>
                  <w:marBottom w:val="0"/>
                  <w:divBdr>
                    <w:top w:val="none" w:sz="0" w:space="0" w:color="auto"/>
                    <w:left w:val="none" w:sz="0" w:space="0" w:color="auto"/>
                    <w:bottom w:val="none" w:sz="0" w:space="0" w:color="auto"/>
                    <w:right w:val="none" w:sz="0" w:space="0" w:color="auto"/>
                  </w:divBdr>
                  <w:divsChild>
                    <w:div w:id="160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757097">
      <w:bodyDiv w:val="1"/>
      <w:marLeft w:val="0"/>
      <w:marRight w:val="0"/>
      <w:marTop w:val="0"/>
      <w:marBottom w:val="0"/>
      <w:divBdr>
        <w:top w:val="none" w:sz="0" w:space="0" w:color="auto"/>
        <w:left w:val="none" w:sz="0" w:space="0" w:color="auto"/>
        <w:bottom w:val="none" w:sz="0" w:space="0" w:color="auto"/>
        <w:right w:val="none" w:sz="0" w:space="0" w:color="auto"/>
      </w:divBdr>
    </w:div>
    <w:div w:id="1183738849">
      <w:bodyDiv w:val="1"/>
      <w:marLeft w:val="0"/>
      <w:marRight w:val="0"/>
      <w:marTop w:val="0"/>
      <w:marBottom w:val="0"/>
      <w:divBdr>
        <w:top w:val="none" w:sz="0" w:space="0" w:color="auto"/>
        <w:left w:val="none" w:sz="0" w:space="0" w:color="auto"/>
        <w:bottom w:val="none" w:sz="0" w:space="0" w:color="auto"/>
        <w:right w:val="none" w:sz="0" w:space="0" w:color="auto"/>
      </w:divBdr>
    </w:div>
    <w:div w:id="1205020484">
      <w:bodyDiv w:val="1"/>
      <w:marLeft w:val="0"/>
      <w:marRight w:val="0"/>
      <w:marTop w:val="0"/>
      <w:marBottom w:val="0"/>
      <w:divBdr>
        <w:top w:val="none" w:sz="0" w:space="0" w:color="auto"/>
        <w:left w:val="none" w:sz="0" w:space="0" w:color="auto"/>
        <w:bottom w:val="none" w:sz="0" w:space="0" w:color="auto"/>
        <w:right w:val="none" w:sz="0" w:space="0" w:color="auto"/>
      </w:divBdr>
    </w:div>
    <w:div w:id="1239055141">
      <w:bodyDiv w:val="1"/>
      <w:marLeft w:val="0"/>
      <w:marRight w:val="0"/>
      <w:marTop w:val="0"/>
      <w:marBottom w:val="0"/>
      <w:divBdr>
        <w:top w:val="none" w:sz="0" w:space="0" w:color="auto"/>
        <w:left w:val="none" w:sz="0" w:space="0" w:color="auto"/>
        <w:bottom w:val="none" w:sz="0" w:space="0" w:color="auto"/>
        <w:right w:val="none" w:sz="0" w:space="0" w:color="auto"/>
      </w:divBdr>
    </w:div>
    <w:div w:id="1239751794">
      <w:bodyDiv w:val="1"/>
      <w:marLeft w:val="0"/>
      <w:marRight w:val="0"/>
      <w:marTop w:val="0"/>
      <w:marBottom w:val="0"/>
      <w:divBdr>
        <w:top w:val="none" w:sz="0" w:space="0" w:color="auto"/>
        <w:left w:val="none" w:sz="0" w:space="0" w:color="auto"/>
        <w:bottom w:val="none" w:sz="0" w:space="0" w:color="auto"/>
        <w:right w:val="none" w:sz="0" w:space="0" w:color="auto"/>
      </w:divBdr>
    </w:div>
    <w:div w:id="1246765497">
      <w:bodyDiv w:val="1"/>
      <w:marLeft w:val="0"/>
      <w:marRight w:val="0"/>
      <w:marTop w:val="0"/>
      <w:marBottom w:val="0"/>
      <w:divBdr>
        <w:top w:val="none" w:sz="0" w:space="0" w:color="auto"/>
        <w:left w:val="none" w:sz="0" w:space="0" w:color="auto"/>
        <w:bottom w:val="none" w:sz="0" w:space="0" w:color="auto"/>
        <w:right w:val="none" w:sz="0" w:space="0" w:color="auto"/>
      </w:divBdr>
    </w:div>
    <w:div w:id="1248466069">
      <w:bodyDiv w:val="1"/>
      <w:marLeft w:val="0"/>
      <w:marRight w:val="0"/>
      <w:marTop w:val="0"/>
      <w:marBottom w:val="0"/>
      <w:divBdr>
        <w:top w:val="none" w:sz="0" w:space="0" w:color="auto"/>
        <w:left w:val="none" w:sz="0" w:space="0" w:color="auto"/>
        <w:bottom w:val="none" w:sz="0" w:space="0" w:color="auto"/>
        <w:right w:val="none" w:sz="0" w:space="0" w:color="auto"/>
      </w:divBdr>
    </w:div>
    <w:div w:id="1326711623">
      <w:bodyDiv w:val="1"/>
      <w:marLeft w:val="0"/>
      <w:marRight w:val="0"/>
      <w:marTop w:val="0"/>
      <w:marBottom w:val="0"/>
      <w:divBdr>
        <w:top w:val="none" w:sz="0" w:space="0" w:color="auto"/>
        <w:left w:val="none" w:sz="0" w:space="0" w:color="auto"/>
        <w:bottom w:val="none" w:sz="0" w:space="0" w:color="auto"/>
        <w:right w:val="none" w:sz="0" w:space="0" w:color="auto"/>
      </w:divBdr>
    </w:div>
    <w:div w:id="1386880268">
      <w:bodyDiv w:val="1"/>
      <w:marLeft w:val="0"/>
      <w:marRight w:val="0"/>
      <w:marTop w:val="0"/>
      <w:marBottom w:val="0"/>
      <w:divBdr>
        <w:top w:val="none" w:sz="0" w:space="0" w:color="auto"/>
        <w:left w:val="none" w:sz="0" w:space="0" w:color="auto"/>
        <w:bottom w:val="none" w:sz="0" w:space="0" w:color="auto"/>
        <w:right w:val="none" w:sz="0" w:space="0" w:color="auto"/>
      </w:divBdr>
    </w:div>
    <w:div w:id="1387266911">
      <w:bodyDiv w:val="1"/>
      <w:marLeft w:val="0"/>
      <w:marRight w:val="0"/>
      <w:marTop w:val="0"/>
      <w:marBottom w:val="0"/>
      <w:divBdr>
        <w:top w:val="none" w:sz="0" w:space="0" w:color="auto"/>
        <w:left w:val="none" w:sz="0" w:space="0" w:color="auto"/>
        <w:bottom w:val="none" w:sz="0" w:space="0" w:color="auto"/>
        <w:right w:val="none" w:sz="0" w:space="0" w:color="auto"/>
      </w:divBdr>
      <w:divsChild>
        <w:div w:id="428429047">
          <w:marLeft w:val="1050"/>
          <w:marRight w:val="0"/>
          <w:marTop w:val="0"/>
          <w:marBottom w:val="0"/>
          <w:divBdr>
            <w:top w:val="none" w:sz="0" w:space="0" w:color="auto"/>
            <w:left w:val="none" w:sz="0" w:space="0" w:color="auto"/>
            <w:bottom w:val="none" w:sz="0" w:space="0" w:color="auto"/>
            <w:right w:val="none" w:sz="0" w:space="0" w:color="auto"/>
          </w:divBdr>
        </w:div>
        <w:div w:id="1857960329">
          <w:marLeft w:val="2700"/>
          <w:marRight w:val="0"/>
          <w:marTop w:val="0"/>
          <w:marBottom w:val="0"/>
          <w:divBdr>
            <w:top w:val="none" w:sz="0" w:space="0" w:color="auto"/>
            <w:left w:val="none" w:sz="0" w:space="0" w:color="auto"/>
            <w:bottom w:val="none" w:sz="0" w:space="0" w:color="auto"/>
            <w:right w:val="none" w:sz="0" w:space="0" w:color="auto"/>
          </w:divBdr>
        </w:div>
      </w:divsChild>
    </w:div>
    <w:div w:id="1398088174">
      <w:bodyDiv w:val="1"/>
      <w:marLeft w:val="0"/>
      <w:marRight w:val="0"/>
      <w:marTop w:val="0"/>
      <w:marBottom w:val="0"/>
      <w:divBdr>
        <w:top w:val="none" w:sz="0" w:space="0" w:color="auto"/>
        <w:left w:val="none" w:sz="0" w:space="0" w:color="auto"/>
        <w:bottom w:val="none" w:sz="0" w:space="0" w:color="auto"/>
        <w:right w:val="none" w:sz="0" w:space="0" w:color="auto"/>
      </w:divBdr>
    </w:div>
    <w:div w:id="1414085068">
      <w:bodyDiv w:val="1"/>
      <w:marLeft w:val="0"/>
      <w:marRight w:val="0"/>
      <w:marTop w:val="0"/>
      <w:marBottom w:val="0"/>
      <w:divBdr>
        <w:top w:val="none" w:sz="0" w:space="0" w:color="auto"/>
        <w:left w:val="none" w:sz="0" w:space="0" w:color="auto"/>
        <w:bottom w:val="none" w:sz="0" w:space="0" w:color="auto"/>
        <w:right w:val="none" w:sz="0" w:space="0" w:color="auto"/>
      </w:divBdr>
    </w:div>
    <w:div w:id="1429472230">
      <w:bodyDiv w:val="1"/>
      <w:marLeft w:val="0"/>
      <w:marRight w:val="0"/>
      <w:marTop w:val="0"/>
      <w:marBottom w:val="0"/>
      <w:divBdr>
        <w:top w:val="none" w:sz="0" w:space="0" w:color="auto"/>
        <w:left w:val="none" w:sz="0" w:space="0" w:color="auto"/>
        <w:bottom w:val="none" w:sz="0" w:space="0" w:color="auto"/>
        <w:right w:val="none" w:sz="0" w:space="0" w:color="auto"/>
      </w:divBdr>
      <w:divsChild>
        <w:div w:id="762721477">
          <w:marLeft w:val="1050"/>
          <w:marRight w:val="0"/>
          <w:marTop w:val="0"/>
          <w:marBottom w:val="0"/>
          <w:divBdr>
            <w:top w:val="none" w:sz="0" w:space="0" w:color="auto"/>
            <w:left w:val="none" w:sz="0" w:space="0" w:color="auto"/>
            <w:bottom w:val="none" w:sz="0" w:space="0" w:color="auto"/>
            <w:right w:val="none" w:sz="0" w:space="0" w:color="auto"/>
          </w:divBdr>
        </w:div>
        <w:div w:id="13773502">
          <w:marLeft w:val="2700"/>
          <w:marRight w:val="0"/>
          <w:marTop w:val="0"/>
          <w:marBottom w:val="0"/>
          <w:divBdr>
            <w:top w:val="none" w:sz="0" w:space="0" w:color="auto"/>
            <w:left w:val="none" w:sz="0" w:space="0" w:color="auto"/>
            <w:bottom w:val="none" w:sz="0" w:space="0" w:color="auto"/>
            <w:right w:val="none" w:sz="0" w:space="0" w:color="auto"/>
          </w:divBdr>
        </w:div>
      </w:divsChild>
    </w:div>
    <w:div w:id="1430813600">
      <w:bodyDiv w:val="1"/>
      <w:marLeft w:val="0"/>
      <w:marRight w:val="0"/>
      <w:marTop w:val="0"/>
      <w:marBottom w:val="0"/>
      <w:divBdr>
        <w:top w:val="none" w:sz="0" w:space="0" w:color="auto"/>
        <w:left w:val="none" w:sz="0" w:space="0" w:color="auto"/>
        <w:bottom w:val="none" w:sz="0" w:space="0" w:color="auto"/>
        <w:right w:val="none" w:sz="0" w:space="0" w:color="auto"/>
      </w:divBdr>
    </w:div>
    <w:div w:id="1446345891">
      <w:bodyDiv w:val="1"/>
      <w:marLeft w:val="0"/>
      <w:marRight w:val="0"/>
      <w:marTop w:val="0"/>
      <w:marBottom w:val="0"/>
      <w:divBdr>
        <w:top w:val="none" w:sz="0" w:space="0" w:color="auto"/>
        <w:left w:val="none" w:sz="0" w:space="0" w:color="auto"/>
        <w:bottom w:val="none" w:sz="0" w:space="0" w:color="auto"/>
        <w:right w:val="none" w:sz="0" w:space="0" w:color="auto"/>
      </w:divBdr>
    </w:div>
    <w:div w:id="1472819914">
      <w:bodyDiv w:val="1"/>
      <w:marLeft w:val="0"/>
      <w:marRight w:val="0"/>
      <w:marTop w:val="0"/>
      <w:marBottom w:val="0"/>
      <w:divBdr>
        <w:top w:val="none" w:sz="0" w:space="0" w:color="auto"/>
        <w:left w:val="none" w:sz="0" w:space="0" w:color="auto"/>
        <w:bottom w:val="none" w:sz="0" w:space="0" w:color="auto"/>
        <w:right w:val="none" w:sz="0" w:space="0" w:color="auto"/>
      </w:divBdr>
    </w:div>
    <w:div w:id="1472938151">
      <w:bodyDiv w:val="1"/>
      <w:marLeft w:val="0"/>
      <w:marRight w:val="0"/>
      <w:marTop w:val="0"/>
      <w:marBottom w:val="0"/>
      <w:divBdr>
        <w:top w:val="none" w:sz="0" w:space="0" w:color="auto"/>
        <w:left w:val="none" w:sz="0" w:space="0" w:color="auto"/>
        <w:bottom w:val="none" w:sz="0" w:space="0" w:color="auto"/>
        <w:right w:val="none" w:sz="0" w:space="0" w:color="auto"/>
      </w:divBdr>
    </w:div>
    <w:div w:id="1482699956">
      <w:bodyDiv w:val="1"/>
      <w:marLeft w:val="0"/>
      <w:marRight w:val="0"/>
      <w:marTop w:val="0"/>
      <w:marBottom w:val="0"/>
      <w:divBdr>
        <w:top w:val="none" w:sz="0" w:space="0" w:color="auto"/>
        <w:left w:val="none" w:sz="0" w:space="0" w:color="auto"/>
        <w:bottom w:val="none" w:sz="0" w:space="0" w:color="auto"/>
        <w:right w:val="none" w:sz="0" w:space="0" w:color="auto"/>
      </w:divBdr>
    </w:div>
    <w:div w:id="1486167770">
      <w:bodyDiv w:val="1"/>
      <w:marLeft w:val="0"/>
      <w:marRight w:val="0"/>
      <w:marTop w:val="0"/>
      <w:marBottom w:val="0"/>
      <w:divBdr>
        <w:top w:val="none" w:sz="0" w:space="0" w:color="auto"/>
        <w:left w:val="none" w:sz="0" w:space="0" w:color="auto"/>
        <w:bottom w:val="none" w:sz="0" w:space="0" w:color="auto"/>
        <w:right w:val="none" w:sz="0" w:space="0" w:color="auto"/>
      </w:divBdr>
    </w:div>
    <w:div w:id="1508783952">
      <w:bodyDiv w:val="1"/>
      <w:marLeft w:val="0"/>
      <w:marRight w:val="0"/>
      <w:marTop w:val="0"/>
      <w:marBottom w:val="0"/>
      <w:divBdr>
        <w:top w:val="none" w:sz="0" w:space="0" w:color="auto"/>
        <w:left w:val="none" w:sz="0" w:space="0" w:color="auto"/>
        <w:bottom w:val="none" w:sz="0" w:space="0" w:color="auto"/>
        <w:right w:val="none" w:sz="0" w:space="0" w:color="auto"/>
      </w:divBdr>
    </w:div>
    <w:div w:id="1528180628">
      <w:bodyDiv w:val="1"/>
      <w:marLeft w:val="0"/>
      <w:marRight w:val="0"/>
      <w:marTop w:val="0"/>
      <w:marBottom w:val="0"/>
      <w:divBdr>
        <w:top w:val="none" w:sz="0" w:space="0" w:color="auto"/>
        <w:left w:val="none" w:sz="0" w:space="0" w:color="auto"/>
        <w:bottom w:val="none" w:sz="0" w:space="0" w:color="auto"/>
        <w:right w:val="none" w:sz="0" w:space="0" w:color="auto"/>
      </w:divBdr>
    </w:div>
    <w:div w:id="1542283516">
      <w:bodyDiv w:val="1"/>
      <w:marLeft w:val="0"/>
      <w:marRight w:val="0"/>
      <w:marTop w:val="0"/>
      <w:marBottom w:val="0"/>
      <w:divBdr>
        <w:top w:val="none" w:sz="0" w:space="0" w:color="auto"/>
        <w:left w:val="none" w:sz="0" w:space="0" w:color="auto"/>
        <w:bottom w:val="none" w:sz="0" w:space="0" w:color="auto"/>
        <w:right w:val="none" w:sz="0" w:space="0" w:color="auto"/>
      </w:divBdr>
    </w:div>
    <w:div w:id="1548368582">
      <w:bodyDiv w:val="1"/>
      <w:marLeft w:val="0"/>
      <w:marRight w:val="0"/>
      <w:marTop w:val="0"/>
      <w:marBottom w:val="0"/>
      <w:divBdr>
        <w:top w:val="none" w:sz="0" w:space="0" w:color="auto"/>
        <w:left w:val="none" w:sz="0" w:space="0" w:color="auto"/>
        <w:bottom w:val="none" w:sz="0" w:space="0" w:color="auto"/>
        <w:right w:val="none" w:sz="0" w:space="0" w:color="auto"/>
      </w:divBdr>
    </w:div>
    <w:div w:id="1568418254">
      <w:bodyDiv w:val="1"/>
      <w:marLeft w:val="0"/>
      <w:marRight w:val="0"/>
      <w:marTop w:val="0"/>
      <w:marBottom w:val="0"/>
      <w:divBdr>
        <w:top w:val="none" w:sz="0" w:space="0" w:color="auto"/>
        <w:left w:val="none" w:sz="0" w:space="0" w:color="auto"/>
        <w:bottom w:val="none" w:sz="0" w:space="0" w:color="auto"/>
        <w:right w:val="none" w:sz="0" w:space="0" w:color="auto"/>
      </w:divBdr>
    </w:div>
    <w:div w:id="1574391820">
      <w:bodyDiv w:val="1"/>
      <w:marLeft w:val="0"/>
      <w:marRight w:val="0"/>
      <w:marTop w:val="0"/>
      <w:marBottom w:val="0"/>
      <w:divBdr>
        <w:top w:val="none" w:sz="0" w:space="0" w:color="auto"/>
        <w:left w:val="none" w:sz="0" w:space="0" w:color="auto"/>
        <w:bottom w:val="none" w:sz="0" w:space="0" w:color="auto"/>
        <w:right w:val="none" w:sz="0" w:space="0" w:color="auto"/>
      </w:divBdr>
    </w:div>
    <w:div w:id="1604877863">
      <w:bodyDiv w:val="1"/>
      <w:marLeft w:val="0"/>
      <w:marRight w:val="0"/>
      <w:marTop w:val="0"/>
      <w:marBottom w:val="0"/>
      <w:divBdr>
        <w:top w:val="none" w:sz="0" w:space="0" w:color="auto"/>
        <w:left w:val="none" w:sz="0" w:space="0" w:color="auto"/>
        <w:bottom w:val="none" w:sz="0" w:space="0" w:color="auto"/>
        <w:right w:val="none" w:sz="0" w:space="0" w:color="auto"/>
      </w:divBdr>
    </w:div>
    <w:div w:id="1617711707">
      <w:bodyDiv w:val="1"/>
      <w:marLeft w:val="0"/>
      <w:marRight w:val="0"/>
      <w:marTop w:val="0"/>
      <w:marBottom w:val="0"/>
      <w:divBdr>
        <w:top w:val="none" w:sz="0" w:space="0" w:color="auto"/>
        <w:left w:val="none" w:sz="0" w:space="0" w:color="auto"/>
        <w:bottom w:val="none" w:sz="0" w:space="0" w:color="auto"/>
        <w:right w:val="none" w:sz="0" w:space="0" w:color="auto"/>
      </w:divBdr>
    </w:div>
    <w:div w:id="1643540736">
      <w:bodyDiv w:val="1"/>
      <w:marLeft w:val="0"/>
      <w:marRight w:val="0"/>
      <w:marTop w:val="0"/>
      <w:marBottom w:val="0"/>
      <w:divBdr>
        <w:top w:val="none" w:sz="0" w:space="0" w:color="auto"/>
        <w:left w:val="none" w:sz="0" w:space="0" w:color="auto"/>
        <w:bottom w:val="none" w:sz="0" w:space="0" w:color="auto"/>
        <w:right w:val="none" w:sz="0" w:space="0" w:color="auto"/>
      </w:divBdr>
    </w:div>
    <w:div w:id="1648506588">
      <w:bodyDiv w:val="1"/>
      <w:marLeft w:val="0"/>
      <w:marRight w:val="0"/>
      <w:marTop w:val="0"/>
      <w:marBottom w:val="0"/>
      <w:divBdr>
        <w:top w:val="none" w:sz="0" w:space="0" w:color="auto"/>
        <w:left w:val="none" w:sz="0" w:space="0" w:color="auto"/>
        <w:bottom w:val="none" w:sz="0" w:space="0" w:color="auto"/>
        <w:right w:val="none" w:sz="0" w:space="0" w:color="auto"/>
      </w:divBdr>
    </w:div>
    <w:div w:id="1654136825">
      <w:bodyDiv w:val="1"/>
      <w:marLeft w:val="0"/>
      <w:marRight w:val="0"/>
      <w:marTop w:val="0"/>
      <w:marBottom w:val="0"/>
      <w:divBdr>
        <w:top w:val="none" w:sz="0" w:space="0" w:color="auto"/>
        <w:left w:val="none" w:sz="0" w:space="0" w:color="auto"/>
        <w:bottom w:val="none" w:sz="0" w:space="0" w:color="auto"/>
        <w:right w:val="none" w:sz="0" w:space="0" w:color="auto"/>
      </w:divBdr>
    </w:div>
    <w:div w:id="1671175312">
      <w:bodyDiv w:val="1"/>
      <w:marLeft w:val="0"/>
      <w:marRight w:val="0"/>
      <w:marTop w:val="0"/>
      <w:marBottom w:val="0"/>
      <w:divBdr>
        <w:top w:val="none" w:sz="0" w:space="0" w:color="auto"/>
        <w:left w:val="none" w:sz="0" w:space="0" w:color="auto"/>
        <w:bottom w:val="none" w:sz="0" w:space="0" w:color="auto"/>
        <w:right w:val="none" w:sz="0" w:space="0" w:color="auto"/>
      </w:divBdr>
    </w:div>
    <w:div w:id="1671178620">
      <w:bodyDiv w:val="1"/>
      <w:marLeft w:val="0"/>
      <w:marRight w:val="0"/>
      <w:marTop w:val="0"/>
      <w:marBottom w:val="0"/>
      <w:divBdr>
        <w:top w:val="none" w:sz="0" w:space="0" w:color="auto"/>
        <w:left w:val="none" w:sz="0" w:space="0" w:color="auto"/>
        <w:bottom w:val="none" w:sz="0" w:space="0" w:color="auto"/>
        <w:right w:val="none" w:sz="0" w:space="0" w:color="auto"/>
      </w:divBdr>
    </w:div>
    <w:div w:id="1673993922">
      <w:bodyDiv w:val="1"/>
      <w:marLeft w:val="0"/>
      <w:marRight w:val="0"/>
      <w:marTop w:val="0"/>
      <w:marBottom w:val="0"/>
      <w:divBdr>
        <w:top w:val="none" w:sz="0" w:space="0" w:color="auto"/>
        <w:left w:val="none" w:sz="0" w:space="0" w:color="auto"/>
        <w:bottom w:val="none" w:sz="0" w:space="0" w:color="auto"/>
        <w:right w:val="none" w:sz="0" w:space="0" w:color="auto"/>
      </w:divBdr>
    </w:div>
    <w:div w:id="1710183141">
      <w:bodyDiv w:val="1"/>
      <w:marLeft w:val="0"/>
      <w:marRight w:val="0"/>
      <w:marTop w:val="0"/>
      <w:marBottom w:val="0"/>
      <w:divBdr>
        <w:top w:val="none" w:sz="0" w:space="0" w:color="auto"/>
        <w:left w:val="none" w:sz="0" w:space="0" w:color="auto"/>
        <w:bottom w:val="none" w:sz="0" w:space="0" w:color="auto"/>
        <w:right w:val="none" w:sz="0" w:space="0" w:color="auto"/>
      </w:divBdr>
    </w:div>
    <w:div w:id="1726173651">
      <w:bodyDiv w:val="1"/>
      <w:marLeft w:val="0"/>
      <w:marRight w:val="0"/>
      <w:marTop w:val="0"/>
      <w:marBottom w:val="0"/>
      <w:divBdr>
        <w:top w:val="none" w:sz="0" w:space="0" w:color="auto"/>
        <w:left w:val="none" w:sz="0" w:space="0" w:color="auto"/>
        <w:bottom w:val="none" w:sz="0" w:space="0" w:color="auto"/>
        <w:right w:val="none" w:sz="0" w:space="0" w:color="auto"/>
      </w:divBdr>
    </w:div>
    <w:div w:id="1751849563">
      <w:bodyDiv w:val="1"/>
      <w:marLeft w:val="0"/>
      <w:marRight w:val="0"/>
      <w:marTop w:val="0"/>
      <w:marBottom w:val="0"/>
      <w:divBdr>
        <w:top w:val="none" w:sz="0" w:space="0" w:color="auto"/>
        <w:left w:val="none" w:sz="0" w:space="0" w:color="auto"/>
        <w:bottom w:val="none" w:sz="0" w:space="0" w:color="auto"/>
        <w:right w:val="none" w:sz="0" w:space="0" w:color="auto"/>
      </w:divBdr>
    </w:div>
    <w:div w:id="1770612976">
      <w:bodyDiv w:val="1"/>
      <w:marLeft w:val="0"/>
      <w:marRight w:val="0"/>
      <w:marTop w:val="0"/>
      <w:marBottom w:val="0"/>
      <w:divBdr>
        <w:top w:val="none" w:sz="0" w:space="0" w:color="auto"/>
        <w:left w:val="none" w:sz="0" w:space="0" w:color="auto"/>
        <w:bottom w:val="none" w:sz="0" w:space="0" w:color="auto"/>
        <w:right w:val="none" w:sz="0" w:space="0" w:color="auto"/>
      </w:divBdr>
    </w:div>
    <w:div w:id="1781027982">
      <w:bodyDiv w:val="1"/>
      <w:marLeft w:val="0"/>
      <w:marRight w:val="0"/>
      <w:marTop w:val="0"/>
      <w:marBottom w:val="0"/>
      <w:divBdr>
        <w:top w:val="none" w:sz="0" w:space="0" w:color="auto"/>
        <w:left w:val="none" w:sz="0" w:space="0" w:color="auto"/>
        <w:bottom w:val="none" w:sz="0" w:space="0" w:color="auto"/>
        <w:right w:val="none" w:sz="0" w:space="0" w:color="auto"/>
      </w:divBdr>
      <w:divsChild>
        <w:div w:id="1016033100">
          <w:marLeft w:val="0"/>
          <w:marRight w:val="0"/>
          <w:marTop w:val="0"/>
          <w:marBottom w:val="0"/>
          <w:divBdr>
            <w:top w:val="none" w:sz="0" w:space="0" w:color="auto"/>
            <w:left w:val="none" w:sz="0" w:space="0" w:color="auto"/>
            <w:bottom w:val="none" w:sz="0" w:space="0" w:color="auto"/>
            <w:right w:val="none" w:sz="0" w:space="0" w:color="auto"/>
          </w:divBdr>
          <w:divsChild>
            <w:div w:id="491260650">
              <w:marLeft w:val="0"/>
              <w:marRight w:val="0"/>
              <w:marTop w:val="0"/>
              <w:marBottom w:val="0"/>
              <w:divBdr>
                <w:top w:val="none" w:sz="0" w:space="0" w:color="auto"/>
                <w:left w:val="none" w:sz="0" w:space="0" w:color="auto"/>
                <w:bottom w:val="none" w:sz="0" w:space="0" w:color="auto"/>
                <w:right w:val="none" w:sz="0" w:space="0" w:color="auto"/>
              </w:divBdr>
              <w:divsChild>
                <w:div w:id="1973750845">
                  <w:marLeft w:val="0"/>
                  <w:marRight w:val="0"/>
                  <w:marTop w:val="0"/>
                  <w:marBottom w:val="0"/>
                  <w:divBdr>
                    <w:top w:val="none" w:sz="0" w:space="0" w:color="auto"/>
                    <w:left w:val="none" w:sz="0" w:space="0" w:color="auto"/>
                    <w:bottom w:val="none" w:sz="0" w:space="0" w:color="auto"/>
                    <w:right w:val="none" w:sz="0" w:space="0" w:color="auto"/>
                  </w:divBdr>
                  <w:divsChild>
                    <w:div w:id="18579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57206">
      <w:bodyDiv w:val="1"/>
      <w:marLeft w:val="0"/>
      <w:marRight w:val="0"/>
      <w:marTop w:val="0"/>
      <w:marBottom w:val="0"/>
      <w:divBdr>
        <w:top w:val="none" w:sz="0" w:space="0" w:color="auto"/>
        <w:left w:val="none" w:sz="0" w:space="0" w:color="auto"/>
        <w:bottom w:val="none" w:sz="0" w:space="0" w:color="auto"/>
        <w:right w:val="none" w:sz="0" w:space="0" w:color="auto"/>
      </w:divBdr>
    </w:div>
    <w:div w:id="1790708255">
      <w:bodyDiv w:val="1"/>
      <w:marLeft w:val="0"/>
      <w:marRight w:val="0"/>
      <w:marTop w:val="0"/>
      <w:marBottom w:val="0"/>
      <w:divBdr>
        <w:top w:val="none" w:sz="0" w:space="0" w:color="auto"/>
        <w:left w:val="none" w:sz="0" w:space="0" w:color="auto"/>
        <w:bottom w:val="none" w:sz="0" w:space="0" w:color="auto"/>
        <w:right w:val="none" w:sz="0" w:space="0" w:color="auto"/>
      </w:divBdr>
    </w:div>
    <w:div w:id="1803695438">
      <w:bodyDiv w:val="1"/>
      <w:marLeft w:val="0"/>
      <w:marRight w:val="0"/>
      <w:marTop w:val="0"/>
      <w:marBottom w:val="0"/>
      <w:divBdr>
        <w:top w:val="none" w:sz="0" w:space="0" w:color="auto"/>
        <w:left w:val="none" w:sz="0" w:space="0" w:color="auto"/>
        <w:bottom w:val="none" w:sz="0" w:space="0" w:color="auto"/>
        <w:right w:val="none" w:sz="0" w:space="0" w:color="auto"/>
      </w:divBdr>
    </w:div>
    <w:div w:id="1817643149">
      <w:bodyDiv w:val="1"/>
      <w:marLeft w:val="0"/>
      <w:marRight w:val="0"/>
      <w:marTop w:val="0"/>
      <w:marBottom w:val="0"/>
      <w:divBdr>
        <w:top w:val="none" w:sz="0" w:space="0" w:color="auto"/>
        <w:left w:val="none" w:sz="0" w:space="0" w:color="auto"/>
        <w:bottom w:val="none" w:sz="0" w:space="0" w:color="auto"/>
        <w:right w:val="none" w:sz="0" w:space="0" w:color="auto"/>
      </w:divBdr>
    </w:div>
    <w:div w:id="1828545303">
      <w:bodyDiv w:val="1"/>
      <w:marLeft w:val="0"/>
      <w:marRight w:val="0"/>
      <w:marTop w:val="0"/>
      <w:marBottom w:val="0"/>
      <w:divBdr>
        <w:top w:val="none" w:sz="0" w:space="0" w:color="auto"/>
        <w:left w:val="none" w:sz="0" w:space="0" w:color="auto"/>
        <w:bottom w:val="none" w:sz="0" w:space="0" w:color="auto"/>
        <w:right w:val="none" w:sz="0" w:space="0" w:color="auto"/>
      </w:divBdr>
    </w:div>
    <w:div w:id="1844202877">
      <w:bodyDiv w:val="1"/>
      <w:marLeft w:val="0"/>
      <w:marRight w:val="0"/>
      <w:marTop w:val="0"/>
      <w:marBottom w:val="0"/>
      <w:divBdr>
        <w:top w:val="none" w:sz="0" w:space="0" w:color="auto"/>
        <w:left w:val="none" w:sz="0" w:space="0" w:color="auto"/>
        <w:bottom w:val="none" w:sz="0" w:space="0" w:color="auto"/>
        <w:right w:val="none" w:sz="0" w:space="0" w:color="auto"/>
      </w:divBdr>
    </w:div>
    <w:div w:id="1858346451">
      <w:bodyDiv w:val="1"/>
      <w:marLeft w:val="0"/>
      <w:marRight w:val="0"/>
      <w:marTop w:val="0"/>
      <w:marBottom w:val="0"/>
      <w:divBdr>
        <w:top w:val="none" w:sz="0" w:space="0" w:color="auto"/>
        <w:left w:val="none" w:sz="0" w:space="0" w:color="auto"/>
        <w:bottom w:val="none" w:sz="0" w:space="0" w:color="auto"/>
        <w:right w:val="none" w:sz="0" w:space="0" w:color="auto"/>
      </w:divBdr>
    </w:div>
    <w:div w:id="1867212711">
      <w:bodyDiv w:val="1"/>
      <w:marLeft w:val="0"/>
      <w:marRight w:val="0"/>
      <w:marTop w:val="0"/>
      <w:marBottom w:val="0"/>
      <w:divBdr>
        <w:top w:val="none" w:sz="0" w:space="0" w:color="auto"/>
        <w:left w:val="none" w:sz="0" w:space="0" w:color="auto"/>
        <w:bottom w:val="none" w:sz="0" w:space="0" w:color="auto"/>
        <w:right w:val="none" w:sz="0" w:space="0" w:color="auto"/>
      </w:divBdr>
    </w:div>
    <w:div w:id="1868131704">
      <w:bodyDiv w:val="1"/>
      <w:marLeft w:val="0"/>
      <w:marRight w:val="0"/>
      <w:marTop w:val="0"/>
      <w:marBottom w:val="0"/>
      <w:divBdr>
        <w:top w:val="none" w:sz="0" w:space="0" w:color="auto"/>
        <w:left w:val="none" w:sz="0" w:space="0" w:color="auto"/>
        <w:bottom w:val="none" w:sz="0" w:space="0" w:color="auto"/>
        <w:right w:val="none" w:sz="0" w:space="0" w:color="auto"/>
      </w:divBdr>
    </w:div>
    <w:div w:id="1926185334">
      <w:bodyDiv w:val="1"/>
      <w:marLeft w:val="0"/>
      <w:marRight w:val="0"/>
      <w:marTop w:val="0"/>
      <w:marBottom w:val="0"/>
      <w:divBdr>
        <w:top w:val="none" w:sz="0" w:space="0" w:color="auto"/>
        <w:left w:val="none" w:sz="0" w:space="0" w:color="auto"/>
        <w:bottom w:val="none" w:sz="0" w:space="0" w:color="auto"/>
        <w:right w:val="none" w:sz="0" w:space="0" w:color="auto"/>
      </w:divBdr>
    </w:div>
    <w:div w:id="1929192893">
      <w:bodyDiv w:val="1"/>
      <w:marLeft w:val="0"/>
      <w:marRight w:val="0"/>
      <w:marTop w:val="0"/>
      <w:marBottom w:val="0"/>
      <w:divBdr>
        <w:top w:val="none" w:sz="0" w:space="0" w:color="auto"/>
        <w:left w:val="none" w:sz="0" w:space="0" w:color="auto"/>
        <w:bottom w:val="none" w:sz="0" w:space="0" w:color="auto"/>
        <w:right w:val="none" w:sz="0" w:space="0" w:color="auto"/>
      </w:divBdr>
    </w:div>
    <w:div w:id="1934824347">
      <w:bodyDiv w:val="1"/>
      <w:marLeft w:val="0"/>
      <w:marRight w:val="0"/>
      <w:marTop w:val="0"/>
      <w:marBottom w:val="0"/>
      <w:divBdr>
        <w:top w:val="none" w:sz="0" w:space="0" w:color="auto"/>
        <w:left w:val="none" w:sz="0" w:space="0" w:color="auto"/>
        <w:bottom w:val="none" w:sz="0" w:space="0" w:color="auto"/>
        <w:right w:val="none" w:sz="0" w:space="0" w:color="auto"/>
      </w:divBdr>
    </w:div>
    <w:div w:id="1940749728">
      <w:bodyDiv w:val="1"/>
      <w:marLeft w:val="0"/>
      <w:marRight w:val="0"/>
      <w:marTop w:val="0"/>
      <w:marBottom w:val="0"/>
      <w:divBdr>
        <w:top w:val="none" w:sz="0" w:space="0" w:color="auto"/>
        <w:left w:val="none" w:sz="0" w:space="0" w:color="auto"/>
        <w:bottom w:val="none" w:sz="0" w:space="0" w:color="auto"/>
        <w:right w:val="none" w:sz="0" w:space="0" w:color="auto"/>
      </w:divBdr>
    </w:div>
    <w:div w:id="1981617230">
      <w:bodyDiv w:val="1"/>
      <w:marLeft w:val="0"/>
      <w:marRight w:val="0"/>
      <w:marTop w:val="0"/>
      <w:marBottom w:val="0"/>
      <w:divBdr>
        <w:top w:val="none" w:sz="0" w:space="0" w:color="auto"/>
        <w:left w:val="none" w:sz="0" w:space="0" w:color="auto"/>
        <w:bottom w:val="none" w:sz="0" w:space="0" w:color="auto"/>
        <w:right w:val="none" w:sz="0" w:space="0" w:color="auto"/>
      </w:divBdr>
    </w:div>
    <w:div w:id="1981811981">
      <w:bodyDiv w:val="1"/>
      <w:marLeft w:val="0"/>
      <w:marRight w:val="0"/>
      <w:marTop w:val="0"/>
      <w:marBottom w:val="0"/>
      <w:divBdr>
        <w:top w:val="none" w:sz="0" w:space="0" w:color="auto"/>
        <w:left w:val="none" w:sz="0" w:space="0" w:color="auto"/>
        <w:bottom w:val="none" w:sz="0" w:space="0" w:color="auto"/>
        <w:right w:val="none" w:sz="0" w:space="0" w:color="auto"/>
      </w:divBdr>
    </w:div>
    <w:div w:id="2016180088">
      <w:bodyDiv w:val="1"/>
      <w:marLeft w:val="0"/>
      <w:marRight w:val="0"/>
      <w:marTop w:val="0"/>
      <w:marBottom w:val="0"/>
      <w:divBdr>
        <w:top w:val="none" w:sz="0" w:space="0" w:color="auto"/>
        <w:left w:val="none" w:sz="0" w:space="0" w:color="auto"/>
        <w:bottom w:val="none" w:sz="0" w:space="0" w:color="auto"/>
        <w:right w:val="none" w:sz="0" w:space="0" w:color="auto"/>
      </w:divBdr>
    </w:div>
    <w:div w:id="2035032909">
      <w:bodyDiv w:val="1"/>
      <w:marLeft w:val="0"/>
      <w:marRight w:val="0"/>
      <w:marTop w:val="0"/>
      <w:marBottom w:val="0"/>
      <w:divBdr>
        <w:top w:val="none" w:sz="0" w:space="0" w:color="auto"/>
        <w:left w:val="none" w:sz="0" w:space="0" w:color="auto"/>
        <w:bottom w:val="none" w:sz="0" w:space="0" w:color="auto"/>
        <w:right w:val="none" w:sz="0" w:space="0" w:color="auto"/>
      </w:divBdr>
    </w:div>
    <w:div w:id="2051103752">
      <w:bodyDiv w:val="1"/>
      <w:marLeft w:val="0"/>
      <w:marRight w:val="0"/>
      <w:marTop w:val="0"/>
      <w:marBottom w:val="0"/>
      <w:divBdr>
        <w:top w:val="none" w:sz="0" w:space="0" w:color="auto"/>
        <w:left w:val="none" w:sz="0" w:space="0" w:color="auto"/>
        <w:bottom w:val="none" w:sz="0" w:space="0" w:color="auto"/>
        <w:right w:val="none" w:sz="0" w:space="0" w:color="auto"/>
      </w:divBdr>
    </w:div>
    <w:div w:id="2051611069">
      <w:bodyDiv w:val="1"/>
      <w:marLeft w:val="0"/>
      <w:marRight w:val="0"/>
      <w:marTop w:val="0"/>
      <w:marBottom w:val="0"/>
      <w:divBdr>
        <w:top w:val="none" w:sz="0" w:space="0" w:color="auto"/>
        <w:left w:val="none" w:sz="0" w:space="0" w:color="auto"/>
        <w:bottom w:val="none" w:sz="0" w:space="0" w:color="auto"/>
        <w:right w:val="none" w:sz="0" w:space="0" w:color="auto"/>
      </w:divBdr>
    </w:div>
    <w:div w:id="2052341389">
      <w:bodyDiv w:val="1"/>
      <w:marLeft w:val="0"/>
      <w:marRight w:val="0"/>
      <w:marTop w:val="0"/>
      <w:marBottom w:val="0"/>
      <w:divBdr>
        <w:top w:val="none" w:sz="0" w:space="0" w:color="auto"/>
        <w:left w:val="none" w:sz="0" w:space="0" w:color="auto"/>
        <w:bottom w:val="none" w:sz="0" w:space="0" w:color="auto"/>
        <w:right w:val="none" w:sz="0" w:space="0" w:color="auto"/>
      </w:divBdr>
    </w:div>
    <w:div w:id="2060276173">
      <w:bodyDiv w:val="1"/>
      <w:marLeft w:val="0"/>
      <w:marRight w:val="0"/>
      <w:marTop w:val="0"/>
      <w:marBottom w:val="0"/>
      <w:divBdr>
        <w:top w:val="none" w:sz="0" w:space="0" w:color="auto"/>
        <w:left w:val="none" w:sz="0" w:space="0" w:color="auto"/>
        <w:bottom w:val="none" w:sz="0" w:space="0" w:color="auto"/>
        <w:right w:val="none" w:sz="0" w:space="0" w:color="auto"/>
      </w:divBdr>
      <w:divsChild>
        <w:div w:id="181626776">
          <w:marLeft w:val="0"/>
          <w:marRight w:val="0"/>
          <w:marTop w:val="0"/>
          <w:marBottom w:val="0"/>
          <w:divBdr>
            <w:top w:val="none" w:sz="0" w:space="0" w:color="auto"/>
            <w:left w:val="none" w:sz="0" w:space="0" w:color="auto"/>
            <w:bottom w:val="none" w:sz="0" w:space="0" w:color="auto"/>
            <w:right w:val="none" w:sz="0" w:space="0" w:color="auto"/>
          </w:divBdr>
          <w:divsChild>
            <w:div w:id="1531527847">
              <w:marLeft w:val="0"/>
              <w:marRight w:val="0"/>
              <w:marTop w:val="0"/>
              <w:marBottom w:val="0"/>
              <w:divBdr>
                <w:top w:val="none" w:sz="0" w:space="0" w:color="auto"/>
                <w:left w:val="none" w:sz="0" w:space="0" w:color="auto"/>
                <w:bottom w:val="none" w:sz="0" w:space="0" w:color="auto"/>
                <w:right w:val="none" w:sz="0" w:space="0" w:color="auto"/>
              </w:divBdr>
              <w:divsChild>
                <w:div w:id="1040470157">
                  <w:marLeft w:val="0"/>
                  <w:marRight w:val="0"/>
                  <w:marTop w:val="0"/>
                  <w:marBottom w:val="0"/>
                  <w:divBdr>
                    <w:top w:val="none" w:sz="0" w:space="0" w:color="auto"/>
                    <w:left w:val="none" w:sz="0" w:space="0" w:color="auto"/>
                    <w:bottom w:val="none" w:sz="0" w:space="0" w:color="auto"/>
                    <w:right w:val="none" w:sz="0" w:space="0" w:color="auto"/>
                  </w:divBdr>
                  <w:divsChild>
                    <w:div w:id="9833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7421">
          <w:marLeft w:val="0"/>
          <w:marRight w:val="0"/>
          <w:marTop w:val="0"/>
          <w:marBottom w:val="0"/>
          <w:divBdr>
            <w:top w:val="none" w:sz="0" w:space="0" w:color="auto"/>
            <w:left w:val="none" w:sz="0" w:space="0" w:color="auto"/>
            <w:bottom w:val="none" w:sz="0" w:space="0" w:color="auto"/>
            <w:right w:val="none" w:sz="0" w:space="0" w:color="auto"/>
          </w:divBdr>
          <w:divsChild>
            <w:div w:id="707493664">
              <w:marLeft w:val="0"/>
              <w:marRight w:val="0"/>
              <w:marTop w:val="0"/>
              <w:marBottom w:val="0"/>
              <w:divBdr>
                <w:top w:val="none" w:sz="0" w:space="0" w:color="auto"/>
                <w:left w:val="none" w:sz="0" w:space="0" w:color="auto"/>
                <w:bottom w:val="none" w:sz="0" w:space="0" w:color="auto"/>
                <w:right w:val="none" w:sz="0" w:space="0" w:color="auto"/>
              </w:divBdr>
              <w:divsChild>
                <w:div w:id="529418386">
                  <w:marLeft w:val="0"/>
                  <w:marRight w:val="0"/>
                  <w:marTop w:val="0"/>
                  <w:marBottom w:val="0"/>
                  <w:divBdr>
                    <w:top w:val="none" w:sz="0" w:space="0" w:color="auto"/>
                    <w:left w:val="none" w:sz="0" w:space="0" w:color="auto"/>
                    <w:bottom w:val="none" w:sz="0" w:space="0" w:color="auto"/>
                    <w:right w:val="none" w:sz="0" w:space="0" w:color="auto"/>
                  </w:divBdr>
                  <w:divsChild>
                    <w:div w:id="16230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4923">
      <w:bodyDiv w:val="1"/>
      <w:marLeft w:val="0"/>
      <w:marRight w:val="0"/>
      <w:marTop w:val="0"/>
      <w:marBottom w:val="0"/>
      <w:divBdr>
        <w:top w:val="none" w:sz="0" w:space="0" w:color="auto"/>
        <w:left w:val="none" w:sz="0" w:space="0" w:color="auto"/>
        <w:bottom w:val="none" w:sz="0" w:space="0" w:color="auto"/>
        <w:right w:val="none" w:sz="0" w:space="0" w:color="auto"/>
      </w:divBdr>
    </w:div>
    <w:div w:id="2089378160">
      <w:bodyDiv w:val="1"/>
      <w:marLeft w:val="0"/>
      <w:marRight w:val="0"/>
      <w:marTop w:val="0"/>
      <w:marBottom w:val="0"/>
      <w:divBdr>
        <w:top w:val="none" w:sz="0" w:space="0" w:color="auto"/>
        <w:left w:val="none" w:sz="0" w:space="0" w:color="auto"/>
        <w:bottom w:val="none" w:sz="0" w:space="0" w:color="auto"/>
        <w:right w:val="none" w:sz="0" w:space="0" w:color="auto"/>
      </w:divBdr>
    </w:div>
    <w:div w:id="2091460845">
      <w:bodyDiv w:val="1"/>
      <w:marLeft w:val="0"/>
      <w:marRight w:val="0"/>
      <w:marTop w:val="0"/>
      <w:marBottom w:val="0"/>
      <w:divBdr>
        <w:top w:val="none" w:sz="0" w:space="0" w:color="auto"/>
        <w:left w:val="none" w:sz="0" w:space="0" w:color="auto"/>
        <w:bottom w:val="none" w:sz="0" w:space="0" w:color="auto"/>
        <w:right w:val="none" w:sz="0" w:space="0" w:color="auto"/>
      </w:divBdr>
    </w:div>
    <w:div w:id="21097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computer.org/tcmc/" TargetMode="External"/><Relationship Id="rId13" Type="http://schemas.openxmlformats.org/officeDocument/2006/relationships/hyperlink" Target="http://www.igi-global.com/authorseditors/titlesubmission/newprojec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gi-global.com/ijmdem" TargetMode="External"/><Relationship Id="rId17" Type="http://schemas.openxmlformats.org/officeDocument/2006/relationships/hyperlink" Target="https://mc.manuscriptcentral.com/mm-cs" TargetMode="External"/><Relationship Id="rId2" Type="http://schemas.openxmlformats.org/officeDocument/2006/relationships/numbering" Target="numbering.xml"/><Relationship Id="rId16" Type="http://schemas.openxmlformats.org/officeDocument/2006/relationships/hyperlink" Target="https://mc.manuscriptcentral.com/mm-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l.acm.org/journal/tomm/special-issues" TargetMode="External"/><Relationship Id="rId5" Type="http://schemas.openxmlformats.org/officeDocument/2006/relationships/webSettings" Target="webSettings.xml"/><Relationship Id="rId15" Type="http://schemas.openxmlformats.org/officeDocument/2006/relationships/hyperlink" Target="https://www.computer.org/web/peer-review/magazines" TargetMode="External"/><Relationship Id="rId10" Type="http://schemas.openxmlformats.org/officeDocument/2006/relationships/hyperlink" Target="http://homepages.uc.edu/~niunn/IRI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mputer.org/communities/technical-committees/tcmc" TargetMode="External"/><Relationship Id="rId14" Type="http://schemas.openxmlformats.org/officeDocument/2006/relationships/hyperlink" Target="https://publications.computer.org/multimedia-magaz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6D4A0-FAB0-497E-9885-ECDA6AF4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Chen</dc:creator>
  <cp:keywords/>
  <dc:description/>
  <cp:lastModifiedBy>Min Chen</cp:lastModifiedBy>
  <cp:revision>13</cp:revision>
  <cp:lastPrinted>2022-09-18T00:10:00Z</cp:lastPrinted>
  <dcterms:created xsi:type="dcterms:W3CDTF">2022-12-20T16:07:00Z</dcterms:created>
  <dcterms:modified xsi:type="dcterms:W3CDTF">2023-01-29T00:31:00Z</dcterms:modified>
</cp:coreProperties>
</file>