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rsidR="0028193F" w:rsidRDefault="0028193F">
            <w:pPr>
              <w:pStyle w:val="Heading2"/>
              <w:ind w:left="-142" w:right="-167"/>
              <w:jc w:val="center"/>
              <w:rPr>
                <w:color w:val="333333"/>
                <w:sz w:val="32"/>
                <w:szCs w:val="32"/>
              </w:rPr>
            </w:pPr>
            <w:bookmarkStart w:id="0" w:name="_GoBack"/>
            <w:bookmarkEnd w:id="0"/>
            <w:r>
              <w:rPr>
                <w:color w:val="333333"/>
                <w:sz w:val="32"/>
                <w:szCs w:val="32"/>
              </w:rPr>
              <w:t>Technical Committee on Multimedia Computing (TCMC)</w:t>
            </w:r>
          </w:p>
          <w:p w:rsidR="0028193F" w:rsidRDefault="00410FEA">
            <w:pPr>
              <w:spacing w:after="120"/>
              <w:jc w:val="center"/>
              <w:rPr>
                <w:color w:val="555555"/>
                <w:sz w:val="28"/>
                <w:szCs w:val="28"/>
              </w:rPr>
            </w:pPr>
            <w:hyperlink r:id="rId6" w:history="1">
              <w:r w:rsidR="0028193F">
                <w:rPr>
                  <w:rStyle w:val="Hyperlink"/>
                  <w:sz w:val="28"/>
                  <w:szCs w:val="28"/>
                </w:rPr>
                <w:t>https://www.computer.org/web/tcmc/index</w:t>
              </w:r>
            </w:hyperlink>
          </w:p>
          <w:p w:rsidR="0028193F" w:rsidRDefault="0028193F">
            <w:pPr>
              <w:spacing w:after="120"/>
              <w:jc w:val="center"/>
              <w:rPr>
                <w:b/>
                <w:bCs/>
                <w:color w:val="000000"/>
              </w:rPr>
            </w:pPr>
            <w:r>
              <w:rPr>
                <w:b/>
                <w:bCs/>
                <w:color w:val="000000"/>
                <w:sz w:val="28"/>
                <w:szCs w:val="28"/>
              </w:rPr>
              <w:t xml:space="preserve">Welcome to the </w:t>
            </w:r>
            <w:r w:rsidR="00135912">
              <w:rPr>
                <w:b/>
                <w:bCs/>
                <w:color w:val="000000"/>
                <w:sz w:val="28"/>
                <w:szCs w:val="28"/>
              </w:rPr>
              <w:t>February</w:t>
            </w:r>
            <w:r w:rsidR="00FA780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20</w:t>
            </w:r>
            <w:r w:rsidR="007A74E0">
              <w:rPr>
                <w:b/>
                <w:bCs/>
                <w:color w:val="000000"/>
                <w:sz w:val="28"/>
                <w:szCs w:val="28"/>
              </w:rPr>
              <w:t xml:space="preserve"> </w:t>
            </w:r>
            <w:r>
              <w:rPr>
                <w:b/>
                <w:bCs/>
                <w:color w:val="000000"/>
                <w:sz w:val="28"/>
                <w:szCs w:val="28"/>
              </w:rPr>
              <w:t>edition of the IEEE-TCMC monthly newsletter</w:t>
            </w:r>
          </w:p>
          <w:p w:rsidR="0028193F" w:rsidRDefault="0028193F">
            <w:pPr>
              <w:pStyle w:val="Heading2"/>
              <w:ind w:left="-142" w:right="-167"/>
              <w:jc w:val="center"/>
              <w:rPr>
                <w:rFonts w:ascii="Calibri" w:hAnsi="Calibri"/>
                <w:color w:val="000000"/>
                <w:sz w:val="20"/>
                <w:szCs w:val="20"/>
              </w:rPr>
            </w:pPr>
          </w:p>
          <w:p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Pr>
                <w:rFonts w:ascii="Calibri" w:hAnsi="Calibri"/>
                <w:b w:val="0"/>
                <w:bCs w:val="0"/>
                <w:color w:val="000000"/>
                <w:sz w:val="24"/>
                <w:szCs w:val="24"/>
              </w:rPr>
              <w:t xml:space="preserve"> </w:t>
            </w:r>
            <w:hyperlink r:id="rId7" w:history="1">
              <w:r>
                <w:rPr>
                  <w:rStyle w:val="Hyperlink"/>
                  <w:rFonts w:ascii="Calibri" w:hAnsi="Calibri"/>
                  <w:b w:val="0"/>
                  <w:bCs w:val="0"/>
                  <w:sz w:val="24"/>
                  <w:szCs w:val="24"/>
                </w:rPr>
                <w:t>https://www.computer.org/web/tcmc/join-tcmc</w:t>
              </w:r>
            </w:hyperlink>
          </w:p>
          <w:p w:rsidR="0028193F" w:rsidRDefault="0028193F">
            <w:pPr>
              <w:spacing w:after="120"/>
              <w:jc w:val="center"/>
              <w:rPr>
                <w:color w:val="000000"/>
                <w:sz w:val="28"/>
                <w:szCs w:val="28"/>
              </w:rPr>
            </w:pPr>
          </w:p>
        </w:tc>
      </w:tr>
      <w:tr w:rsidR="0028193F"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28193F" w:rsidRDefault="0028193F">
            <w:pPr>
              <w:spacing w:after="120"/>
              <w:rPr>
                <w:color w:val="000000"/>
                <w:sz w:val="28"/>
                <w:szCs w:val="28"/>
              </w:rPr>
            </w:pPr>
            <w:r>
              <w:rPr>
                <w:color w:val="000000"/>
                <w:sz w:val="28"/>
                <w:szCs w:val="28"/>
              </w:rPr>
              <w:t>This month's topics include:</w:t>
            </w:r>
          </w:p>
          <w:p w:rsidR="0028193F" w:rsidRDefault="0028193F">
            <w:pPr>
              <w:spacing w:after="120"/>
              <w:rPr>
                <w:color w:val="000000"/>
                <w:sz w:val="28"/>
                <w:szCs w:val="28"/>
              </w:rPr>
            </w:pPr>
            <w:r>
              <w:rPr>
                <w:color w:val="000000"/>
                <w:sz w:val="28"/>
                <w:szCs w:val="28"/>
              </w:rPr>
              <w:t>Call for Papers:</w:t>
            </w:r>
          </w:p>
          <w:p w:rsidR="00135912" w:rsidRDefault="00135912" w:rsidP="00B51634">
            <w:pPr>
              <w:pStyle w:val="ListParagraph"/>
              <w:numPr>
                <w:ilvl w:val="0"/>
                <w:numId w:val="2"/>
              </w:numPr>
              <w:rPr>
                <w:rFonts w:ascii="Calibri" w:hAnsi="Calibri"/>
                <w:sz w:val="28"/>
                <w:szCs w:val="28"/>
              </w:rPr>
            </w:pPr>
            <w:r>
              <w:rPr>
                <w:rFonts w:ascii="Calibri" w:hAnsi="Calibri"/>
                <w:sz w:val="28"/>
                <w:szCs w:val="28"/>
              </w:rPr>
              <w:t>IEEE IRI 2020</w:t>
            </w:r>
          </w:p>
          <w:p w:rsidR="00B51634" w:rsidRPr="004C7BC5" w:rsidRDefault="00B51634" w:rsidP="00B51634">
            <w:pPr>
              <w:pStyle w:val="ListParagraph"/>
              <w:numPr>
                <w:ilvl w:val="0"/>
                <w:numId w:val="2"/>
              </w:numPr>
              <w:rPr>
                <w:rFonts w:ascii="Calibri" w:hAnsi="Calibri"/>
                <w:sz w:val="28"/>
                <w:szCs w:val="28"/>
              </w:rPr>
            </w:pPr>
            <w:r>
              <w:rPr>
                <w:rFonts w:ascii="Calibri" w:hAnsi="Calibri"/>
                <w:sz w:val="28"/>
                <w:szCs w:val="28"/>
              </w:rPr>
              <w:t>IEEE ICME</w:t>
            </w:r>
            <w:r w:rsidR="0065570B">
              <w:rPr>
                <w:rFonts w:ascii="Calibri" w:hAnsi="Calibri"/>
                <w:sz w:val="28"/>
                <w:szCs w:val="28"/>
              </w:rPr>
              <w:t xml:space="preserve"> 2020</w:t>
            </w:r>
          </w:p>
          <w:p w:rsidR="00C434BE" w:rsidRDefault="00C434BE" w:rsidP="00BF2E21">
            <w:pPr>
              <w:pStyle w:val="ListParagraph"/>
              <w:numPr>
                <w:ilvl w:val="0"/>
                <w:numId w:val="2"/>
              </w:numPr>
              <w:rPr>
                <w:rFonts w:ascii="Calibri" w:hAnsi="Calibri"/>
                <w:sz w:val="28"/>
                <w:szCs w:val="28"/>
              </w:rPr>
            </w:pPr>
            <w:r>
              <w:rPr>
                <w:rFonts w:ascii="Calibri" w:hAnsi="Calibri"/>
                <w:sz w:val="28"/>
                <w:szCs w:val="28"/>
              </w:rPr>
              <w:t>ACM ICMR 2020</w:t>
            </w:r>
          </w:p>
          <w:p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rsidR="004C7BC5" w:rsidRDefault="004C7BC5" w:rsidP="00BF2E21">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sidR="009852BD">
              <w:rPr>
                <w:rFonts w:ascii="Calibri" w:hAnsi="Calibri"/>
                <w:sz w:val="28"/>
                <w:szCs w:val="28"/>
              </w:rPr>
              <w:t xml:space="preserve"> (</w:t>
            </w:r>
            <w:r w:rsidR="009852BD" w:rsidRPr="009852BD">
              <w:rPr>
                <w:rFonts w:ascii="Calibri" w:hAnsi="Calibri"/>
                <w:sz w:val="28"/>
                <w:szCs w:val="28"/>
              </w:rPr>
              <w:t>Impact Factor: 3.556</w:t>
            </w:r>
            <w:r w:rsidR="009852BD">
              <w:rPr>
                <w:rFonts w:ascii="Calibri" w:hAnsi="Calibri"/>
                <w:sz w:val="28"/>
                <w:szCs w:val="28"/>
              </w:rPr>
              <w:t>)</w:t>
            </w:r>
          </w:p>
          <w:p w:rsidR="007C6FD2" w:rsidRDefault="007C6FD2" w:rsidP="00BF2E21">
            <w:pPr>
              <w:pStyle w:val="ListParagraph"/>
              <w:numPr>
                <w:ilvl w:val="0"/>
                <w:numId w:val="2"/>
              </w:numPr>
              <w:rPr>
                <w:rFonts w:ascii="Calibri" w:hAnsi="Calibri"/>
                <w:sz w:val="28"/>
                <w:szCs w:val="28"/>
              </w:rPr>
            </w:pPr>
            <w:r w:rsidRPr="007C6FD2">
              <w:rPr>
                <w:rFonts w:ascii="Calibri" w:hAnsi="Calibri"/>
                <w:sz w:val="28"/>
                <w:szCs w:val="28"/>
              </w:rPr>
              <w:t>Transactions on Emerging Telecommunications Technologies</w:t>
            </w:r>
          </w:p>
          <w:p w:rsidR="00F635A1" w:rsidRDefault="00F635A1" w:rsidP="00F635A1">
            <w:pPr>
              <w:rPr>
                <w:rFonts w:ascii="Calibri" w:hAnsi="Calibri"/>
                <w:sz w:val="28"/>
                <w:szCs w:val="28"/>
              </w:rPr>
            </w:pPr>
          </w:p>
          <w:p w:rsidR="00F635A1" w:rsidRDefault="00135912" w:rsidP="00135912">
            <w:pPr>
              <w:spacing w:after="120"/>
              <w:rPr>
                <w:color w:val="000000"/>
                <w:sz w:val="28"/>
                <w:szCs w:val="28"/>
              </w:rPr>
            </w:pPr>
            <w:r>
              <w:rPr>
                <w:color w:val="000000"/>
                <w:sz w:val="28"/>
                <w:szCs w:val="28"/>
              </w:rPr>
              <w:t>Call for Workshop Proposals</w:t>
            </w:r>
            <w:r w:rsidR="00F635A1" w:rsidRPr="00114CB4">
              <w:rPr>
                <w:color w:val="000000"/>
                <w:sz w:val="28"/>
                <w:szCs w:val="28"/>
              </w:rPr>
              <w:t xml:space="preserve">: </w:t>
            </w:r>
          </w:p>
          <w:p w:rsidR="00F635A1" w:rsidRPr="00F635A1" w:rsidRDefault="00135912" w:rsidP="00F635A1">
            <w:pPr>
              <w:pStyle w:val="ListParagraph"/>
              <w:numPr>
                <w:ilvl w:val="0"/>
                <w:numId w:val="2"/>
              </w:numPr>
              <w:rPr>
                <w:rFonts w:ascii="Calibri" w:hAnsi="Calibri"/>
                <w:sz w:val="28"/>
                <w:szCs w:val="28"/>
              </w:rPr>
            </w:pPr>
            <w:r w:rsidRPr="00135912">
              <w:rPr>
                <w:rFonts w:ascii="Calibri" w:hAnsi="Calibri"/>
                <w:sz w:val="28"/>
                <w:szCs w:val="28"/>
              </w:rPr>
              <w:t>IEEE IRI 2020</w:t>
            </w:r>
          </w:p>
          <w:p w:rsidR="00006D7E" w:rsidRPr="00630ECC" w:rsidRDefault="00006D7E" w:rsidP="00630ECC">
            <w:pPr>
              <w:rPr>
                <w:rFonts w:ascii="Calibri" w:hAnsi="Calibri"/>
                <w:sz w:val="12"/>
                <w:szCs w:val="12"/>
              </w:rPr>
            </w:pPr>
          </w:p>
        </w:tc>
      </w:tr>
      <w:tr w:rsidR="0028193F"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3683F" w:rsidRDefault="0028193F" w:rsidP="0003683F">
            <w:pPr>
              <w:spacing w:after="120"/>
              <w:jc w:val="center"/>
              <w:rPr>
                <w:b/>
                <w:bCs/>
                <w:color w:val="000000"/>
                <w:sz w:val="28"/>
                <w:szCs w:val="28"/>
              </w:rPr>
            </w:pPr>
            <w:r>
              <w:rPr>
                <w:b/>
                <w:bCs/>
                <w:color w:val="000000"/>
                <w:sz w:val="28"/>
                <w:szCs w:val="28"/>
              </w:rPr>
              <w:t>Call for Papers</w:t>
            </w:r>
          </w:p>
        </w:tc>
      </w:tr>
      <w:tr w:rsidR="009D7A30"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7BC5" w:rsidRDefault="004C7BC5">
            <w:pPr>
              <w:ind w:right="-73"/>
              <w:rPr>
                <w:sz w:val="6"/>
                <w:szCs w:val="6"/>
              </w:rPr>
            </w:pPr>
          </w:p>
          <w:p w:rsidR="00135912" w:rsidRDefault="00135912" w:rsidP="00B51634">
            <w:pPr>
              <w:pStyle w:val="Heading3"/>
              <w:spacing w:before="0" w:line="216" w:lineRule="atLeast"/>
              <w:textAlignment w:val="baseline"/>
              <w:rPr>
                <w:rFonts w:ascii="Arial" w:eastAsia="Times New Roman" w:hAnsi="Arial" w:cs="Arial"/>
                <w:color w:val="auto"/>
                <w:sz w:val="28"/>
                <w:szCs w:val="32"/>
              </w:rPr>
            </w:pPr>
            <w:r w:rsidRPr="00135912">
              <w:rPr>
                <w:rFonts w:ascii="Arial" w:eastAsia="Times New Roman" w:hAnsi="Arial" w:cs="Arial"/>
                <w:color w:val="auto"/>
                <w:sz w:val="28"/>
                <w:szCs w:val="32"/>
              </w:rPr>
              <w:t>IEEE International Conference on Information Integration and Reuse (IRI'2020)</w:t>
            </w:r>
          </w:p>
          <w:p w:rsidR="00135912" w:rsidRPr="00135912" w:rsidRDefault="00135912" w:rsidP="00135912">
            <w:pPr>
              <w:rPr>
                <w:rFonts w:asciiTheme="majorHAnsi" w:hAnsiTheme="majorHAnsi" w:cstheme="majorBidi"/>
                <w:sz w:val="22"/>
                <w:szCs w:val="32"/>
              </w:rPr>
            </w:pPr>
            <w:r w:rsidRPr="00135912">
              <w:rPr>
                <w:rFonts w:asciiTheme="majorHAnsi" w:hAnsiTheme="majorHAnsi" w:cstheme="majorBidi"/>
                <w:sz w:val="22"/>
                <w:szCs w:val="32"/>
              </w:rPr>
              <w:t>Las Vegas, USA, Aug. 11-13, 2020</w:t>
            </w:r>
          </w:p>
          <w:p w:rsidR="00135912" w:rsidRDefault="00410FEA" w:rsidP="00135912">
            <w:hyperlink r:id="rId8" w:history="1">
              <w:r w:rsidR="00135912" w:rsidRPr="00F307CB">
                <w:rPr>
                  <w:rStyle w:val="Hyperlink"/>
                </w:rPr>
                <w:t>https://homepages.uc.edu/~niunn/IRI20/</w:t>
              </w:r>
            </w:hyperlink>
          </w:p>
          <w:p w:rsidR="00135912" w:rsidRDefault="00135912" w:rsidP="00135912"/>
          <w:p w:rsidR="00135912" w:rsidRDefault="00135912" w:rsidP="00135912">
            <w:pPr>
              <w:rPr>
                <w:rFonts w:ascii="Calibri" w:hAnsi="Calibri"/>
                <w:color w:val="948A54"/>
                <w:sz w:val="22"/>
                <w:szCs w:val="22"/>
              </w:rPr>
            </w:pPr>
            <w:r w:rsidRPr="00135912">
              <w:rPr>
                <w:rFonts w:ascii="Calibri" w:hAnsi="Calibri"/>
                <w:color w:val="948A54"/>
                <w:sz w:val="22"/>
                <w:szCs w:val="22"/>
              </w:rPr>
              <w:t xml:space="preserve">This conference presents excellent, novel, and contemporary papers covering all aspects of Data – including Scientific Theory and Technology-Based Applications. </w:t>
            </w:r>
            <w:r>
              <w:rPr>
                <w:rFonts w:ascii="Calibri" w:hAnsi="Calibri"/>
                <w:color w:val="948A54"/>
                <w:sz w:val="22"/>
                <w:szCs w:val="22"/>
              </w:rPr>
              <w:t>It also</w:t>
            </w:r>
            <w:r w:rsidRPr="00135912">
              <w:rPr>
                <w:rFonts w:ascii="Calibri" w:hAnsi="Calibri"/>
                <w:color w:val="948A54"/>
                <w:sz w:val="22"/>
                <w:szCs w:val="22"/>
              </w:rPr>
              <w:t xml:space="preserve"> addresses the representation, cleansing, generalization, validation, and reasoning strategies for the scientifically sound and the cost-effective advancement of all systems and systems of systems (</w:t>
            </w:r>
            <w:proofErr w:type="spellStart"/>
            <w:r w:rsidRPr="00135912">
              <w:rPr>
                <w:rFonts w:ascii="Calibri" w:hAnsi="Calibri"/>
                <w:color w:val="948A54"/>
                <w:sz w:val="22"/>
                <w:szCs w:val="22"/>
              </w:rPr>
              <w:t>SoS</w:t>
            </w:r>
            <w:proofErr w:type="spellEnd"/>
            <w:r w:rsidRPr="00135912">
              <w:rPr>
                <w:rFonts w:ascii="Calibri" w:hAnsi="Calibri"/>
                <w:color w:val="948A54"/>
                <w:sz w:val="22"/>
                <w:szCs w:val="22"/>
              </w:rPr>
              <w:t xml:space="preserve">) – including all software and hardware aspects. The conference program will include several plenary speeches from academia, industry, and government; special sessions, open forum workshops, and panels. </w:t>
            </w:r>
          </w:p>
          <w:p w:rsidR="00135912" w:rsidRPr="00135912" w:rsidRDefault="00135912" w:rsidP="00135912">
            <w:pPr>
              <w:rPr>
                <w:rFonts w:ascii="Calibri" w:hAnsi="Calibri"/>
                <w:color w:val="948A54"/>
                <w:sz w:val="22"/>
                <w:szCs w:val="22"/>
              </w:rPr>
            </w:pPr>
          </w:p>
          <w:p w:rsidR="00135912" w:rsidRPr="006475F9" w:rsidRDefault="00135912" w:rsidP="00135912">
            <w:pPr>
              <w:autoSpaceDE w:val="0"/>
              <w:autoSpaceDN w:val="0"/>
              <w:adjustRightInd w:val="0"/>
              <w:rPr>
                <w:rFonts w:ascii="Cambria" w:hAnsi="Cambria"/>
                <w:b/>
                <w:bCs/>
                <w:i/>
                <w:iCs/>
                <w:color w:val="4F81BD"/>
              </w:rPr>
            </w:pPr>
            <w:r>
              <w:rPr>
                <w:rFonts w:ascii="Cambria" w:hAnsi="Cambria"/>
                <w:b/>
                <w:bCs/>
                <w:i/>
                <w:iCs/>
                <w:color w:val="4F81BD"/>
              </w:rPr>
              <w:lastRenderedPageBreak/>
              <w:t>Important Dates:</w:t>
            </w:r>
          </w:p>
          <w:p w:rsidR="00135912" w:rsidRPr="00135912" w:rsidRDefault="00135912" w:rsidP="00620B8F">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Abstract Submission:</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April 15</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rsidR="00135912" w:rsidRPr="00135912" w:rsidRDefault="00135912" w:rsidP="00135912">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(full research/industry/</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application/government track):</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April 29</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rsidR="00135912" w:rsidRPr="00135912" w:rsidRDefault="00135912" w:rsidP="00135912">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(short paper track):</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April 29</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rsidR="00135912" w:rsidRPr="00135912" w:rsidRDefault="00135912" w:rsidP="00135912">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Deadline (poster and demo paper track):</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May 20</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rsidR="00135912" w:rsidRPr="00135912" w:rsidRDefault="00135912" w:rsidP="00135912">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Full/Short Paper Acceptance Notification:</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June 1</w:t>
            </w:r>
            <w:r w:rsidRPr="00135912">
              <w:rPr>
                <w:rFonts w:ascii="Calibri" w:hAnsi="Calibri"/>
                <w:iCs/>
                <w:color w:val="948A54"/>
                <w:sz w:val="22"/>
                <w:szCs w:val="22"/>
                <w:vertAlign w:val="superscript"/>
                <w:lang w:eastAsia="en-US"/>
              </w:rPr>
              <w:t>st</w:t>
            </w:r>
            <w:r w:rsidRPr="00135912">
              <w:rPr>
                <w:rFonts w:ascii="Calibri" w:hAnsi="Calibri"/>
                <w:iCs/>
                <w:color w:val="948A54"/>
                <w:sz w:val="22"/>
                <w:szCs w:val="22"/>
                <w:lang w:eastAsia="en-US"/>
              </w:rPr>
              <w:t>, 2020</w:t>
            </w:r>
          </w:p>
          <w:p w:rsidR="00135912" w:rsidRPr="00135912" w:rsidRDefault="00135912" w:rsidP="00135912">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Poster/Demo Paper Acceptance Notification:</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June 15</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rsidR="00135912" w:rsidRPr="00135912" w:rsidRDefault="00135912" w:rsidP="00135912">
            <w:pPr>
              <w:pStyle w:val="font8"/>
              <w:numPr>
                <w:ilvl w:val="0"/>
                <w:numId w:val="13"/>
              </w:numPr>
              <w:spacing w:line="216" w:lineRule="atLeast"/>
              <w:textAlignment w:val="baseline"/>
              <w:rPr>
                <w:rFonts w:ascii="Calibri" w:hAnsi="Calibri"/>
                <w:iCs/>
                <w:color w:val="948A54"/>
                <w:sz w:val="22"/>
                <w:szCs w:val="22"/>
                <w:lang w:eastAsia="en-US"/>
              </w:rPr>
            </w:pPr>
            <w:r w:rsidRPr="00135912">
              <w:rPr>
                <w:rFonts w:ascii="Calibri" w:hAnsi="Calibri"/>
                <w:iCs/>
                <w:color w:val="948A54"/>
                <w:sz w:val="22"/>
                <w:szCs w:val="22"/>
                <w:lang w:eastAsia="en-US"/>
              </w:rPr>
              <w:t>Camera Ready Submission Deadline:</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June 20</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2020</w:t>
            </w:r>
          </w:p>
          <w:p w:rsidR="00135912" w:rsidRPr="00135912" w:rsidRDefault="00135912" w:rsidP="00135912"/>
          <w:p w:rsidR="00B51634" w:rsidRPr="005F2693" w:rsidRDefault="00B51634" w:rsidP="00B51634">
            <w:pPr>
              <w:pStyle w:val="Heading3"/>
              <w:spacing w:before="0" w:line="216" w:lineRule="atLeast"/>
              <w:textAlignment w:val="baseline"/>
              <w:rPr>
                <w:rFonts w:ascii="Arial" w:eastAsia="Times New Roman" w:hAnsi="Arial" w:cs="Arial"/>
                <w:color w:val="auto"/>
                <w:sz w:val="28"/>
                <w:szCs w:val="32"/>
              </w:rPr>
            </w:pPr>
            <w:r w:rsidRPr="005F2693">
              <w:rPr>
                <w:rFonts w:ascii="Arial" w:eastAsia="Times New Roman" w:hAnsi="Arial" w:cs="Arial"/>
                <w:color w:val="auto"/>
                <w:sz w:val="28"/>
                <w:szCs w:val="32"/>
              </w:rPr>
              <w:t xml:space="preserve">IEEE International </w:t>
            </w:r>
            <w:r w:rsidRPr="00B51634">
              <w:rPr>
                <w:rFonts w:ascii="Arial" w:eastAsia="Times New Roman" w:hAnsi="Arial" w:cs="Arial"/>
                <w:color w:val="auto"/>
                <w:sz w:val="28"/>
                <w:szCs w:val="32"/>
              </w:rPr>
              <w:t>Conference</w:t>
            </w:r>
            <w:r w:rsidRPr="005F2693">
              <w:rPr>
                <w:rFonts w:ascii="Arial" w:eastAsia="Times New Roman" w:hAnsi="Arial" w:cs="Arial"/>
                <w:color w:val="auto"/>
                <w:sz w:val="28"/>
                <w:szCs w:val="32"/>
              </w:rPr>
              <w:t xml:space="preserve"> on</w:t>
            </w:r>
            <w:r>
              <w:rPr>
                <w:rFonts w:ascii="Arial" w:eastAsia="Times New Roman" w:hAnsi="Arial" w:cs="Arial"/>
                <w:color w:val="auto"/>
                <w:sz w:val="28"/>
                <w:szCs w:val="32"/>
              </w:rPr>
              <w:t xml:space="preserve"> Multimedia &amp; Expo </w:t>
            </w:r>
          </w:p>
          <w:p w:rsidR="00B51634" w:rsidRPr="001C50CD" w:rsidRDefault="00B51634" w:rsidP="00B51634">
            <w:pPr>
              <w:pStyle w:val="Heading3"/>
              <w:spacing w:before="0" w:line="216" w:lineRule="atLeast"/>
              <w:textAlignment w:val="baseline"/>
              <w:rPr>
                <w:rFonts w:ascii="Arial" w:eastAsia="Times New Roman" w:hAnsi="Arial" w:cs="Arial"/>
                <w:color w:val="auto"/>
                <w:sz w:val="22"/>
                <w:szCs w:val="32"/>
              </w:rPr>
            </w:pPr>
            <w:r>
              <w:rPr>
                <w:rFonts w:eastAsia="Times New Roman"/>
                <w:color w:val="auto"/>
                <w:sz w:val="22"/>
                <w:szCs w:val="32"/>
              </w:rPr>
              <w:t>July 6</w:t>
            </w:r>
            <w:r w:rsidRPr="001C50CD">
              <w:rPr>
                <w:rFonts w:eastAsia="Times New Roman"/>
                <w:color w:val="auto"/>
                <w:sz w:val="22"/>
                <w:szCs w:val="32"/>
              </w:rPr>
              <w:t>-1</w:t>
            </w:r>
            <w:r>
              <w:rPr>
                <w:rFonts w:eastAsia="Times New Roman"/>
                <w:color w:val="auto"/>
                <w:sz w:val="22"/>
                <w:szCs w:val="32"/>
              </w:rPr>
              <w:t>0</w:t>
            </w:r>
            <w:r w:rsidRPr="001C50CD">
              <w:rPr>
                <w:rFonts w:eastAsia="Times New Roman"/>
                <w:color w:val="auto"/>
                <w:sz w:val="22"/>
                <w:szCs w:val="32"/>
              </w:rPr>
              <w:t>, 20</w:t>
            </w:r>
            <w:r>
              <w:rPr>
                <w:rFonts w:eastAsia="Times New Roman"/>
                <w:color w:val="auto"/>
                <w:sz w:val="22"/>
                <w:szCs w:val="32"/>
              </w:rPr>
              <w:t>20</w:t>
            </w:r>
            <w:r w:rsidR="00AE1B40">
              <w:rPr>
                <w:rFonts w:eastAsia="Times New Roman"/>
                <w:color w:val="auto"/>
                <w:sz w:val="22"/>
                <w:szCs w:val="32"/>
              </w:rPr>
              <w:t xml:space="preserve">, </w:t>
            </w:r>
            <w:r>
              <w:rPr>
                <w:rFonts w:eastAsia="Times New Roman"/>
                <w:color w:val="auto"/>
                <w:sz w:val="22"/>
                <w:szCs w:val="32"/>
              </w:rPr>
              <w:t>London</w:t>
            </w:r>
            <w:r w:rsidRPr="001C50CD">
              <w:rPr>
                <w:rFonts w:eastAsia="Times New Roman"/>
                <w:color w:val="auto"/>
                <w:sz w:val="22"/>
                <w:szCs w:val="32"/>
              </w:rPr>
              <w:t xml:space="preserve">, </w:t>
            </w:r>
            <w:r>
              <w:rPr>
                <w:rFonts w:eastAsia="Times New Roman"/>
                <w:color w:val="auto"/>
                <w:sz w:val="22"/>
                <w:szCs w:val="32"/>
              </w:rPr>
              <w:t>United Kingdom</w:t>
            </w:r>
          </w:p>
          <w:p w:rsidR="00B51634" w:rsidRDefault="00410FEA" w:rsidP="00B51634">
            <w:hyperlink r:id="rId9" w:history="1">
              <w:r w:rsidR="00B51634">
                <w:rPr>
                  <w:rStyle w:val="Hyperlink"/>
                </w:rPr>
                <w:t>http://www.2020.ieeeicme.org/</w:t>
              </w:r>
            </w:hyperlink>
          </w:p>
          <w:p w:rsidR="00B51634" w:rsidRPr="005F2693" w:rsidRDefault="00B51634" w:rsidP="00B51634">
            <w:pPr>
              <w:rPr>
                <w:rFonts w:ascii="Calibri" w:hAnsi="Calibri"/>
                <w:i/>
                <w:iCs/>
                <w:color w:val="948A54"/>
                <w:sz w:val="22"/>
                <w:szCs w:val="22"/>
              </w:rPr>
            </w:pPr>
          </w:p>
          <w:p w:rsidR="00B51634" w:rsidRDefault="00B51634" w:rsidP="00C434BE">
            <w:pPr>
              <w:jc w:val="both"/>
              <w:rPr>
                <w:rFonts w:ascii="Calibri" w:eastAsiaTheme="minorHAnsi" w:hAnsi="Calibri"/>
                <w:color w:val="948A54"/>
                <w:sz w:val="22"/>
                <w:szCs w:val="22"/>
              </w:rPr>
            </w:pPr>
            <w:r w:rsidRPr="00B51634">
              <w:rPr>
                <w:rFonts w:ascii="Calibri" w:eastAsiaTheme="minorHAnsi" w:hAnsi="Calibri"/>
                <w:color w:val="948A54"/>
                <w:sz w:val="22"/>
                <w:szCs w:val="22"/>
              </w:rPr>
              <w:t xml:space="preserve">The IEEE International Conference on Multimedia &amp; Expo (ICME) will showcase high quality oral and poster presentations, as well as, feature Workshops sponsored by IEEE societies. Researchers, developers and practitioners are welcomed to </w:t>
            </w:r>
            <w:proofErr w:type="spellStart"/>
            <w:r w:rsidRPr="00B51634">
              <w:rPr>
                <w:rFonts w:ascii="Calibri" w:eastAsiaTheme="minorHAnsi" w:hAnsi="Calibri"/>
                <w:color w:val="948A54"/>
                <w:sz w:val="22"/>
                <w:szCs w:val="22"/>
              </w:rPr>
              <w:t>organise</w:t>
            </w:r>
            <w:proofErr w:type="spellEnd"/>
            <w:r w:rsidRPr="00B51634">
              <w:rPr>
                <w:rFonts w:ascii="Calibri" w:eastAsiaTheme="minorHAnsi" w:hAnsi="Calibri"/>
                <w:color w:val="948A54"/>
                <w:sz w:val="22"/>
                <w:szCs w:val="22"/>
              </w:rPr>
              <w:t xml:space="preserve"> such Workshops on any new or emerging topic of Multimedia technology. An exposition of multimedia products, animations and industries will be held in conjunction with the conference. Moreover, proposals for Panels, Tutorials, Special Sessions, Collaborative Project Papers and Grand Challenges are also invited. In ICME 2020, exceptional papers and contributors will be also selected and recogni</w:t>
            </w:r>
            <w:r>
              <w:rPr>
                <w:rFonts w:ascii="Calibri" w:eastAsiaTheme="minorHAnsi" w:hAnsi="Calibri"/>
                <w:color w:val="948A54"/>
                <w:sz w:val="22"/>
                <w:szCs w:val="22"/>
              </w:rPr>
              <w:t>z</w:t>
            </w:r>
            <w:r w:rsidRPr="00B51634">
              <w:rPr>
                <w:rFonts w:ascii="Calibri" w:eastAsiaTheme="minorHAnsi" w:hAnsi="Calibri"/>
                <w:color w:val="948A54"/>
                <w:sz w:val="22"/>
                <w:szCs w:val="22"/>
              </w:rPr>
              <w:t>ed with prestigious awards.</w:t>
            </w:r>
          </w:p>
          <w:p w:rsidR="00B51634" w:rsidRPr="00B51634" w:rsidRDefault="00B51634" w:rsidP="00B51634">
            <w:pPr>
              <w:rPr>
                <w:rFonts w:ascii="Calibri" w:eastAsiaTheme="minorHAnsi" w:hAnsi="Calibri"/>
                <w:color w:val="948A54"/>
                <w:sz w:val="22"/>
                <w:szCs w:val="22"/>
              </w:rPr>
            </w:pPr>
            <w:r w:rsidRPr="00B51634">
              <w:rPr>
                <w:rFonts w:ascii="Calibri" w:eastAsiaTheme="minorHAnsi" w:hAnsi="Calibri"/>
                <w:color w:val="948A54"/>
                <w:sz w:val="22"/>
                <w:szCs w:val="22"/>
              </w:rPr>
              <w:t>Extended versions of the top-ranked ICME 2020 papers will be invited for submission and potential publication in the IEEE Transactions on Multimedia</w:t>
            </w:r>
            <w:r>
              <w:rPr>
                <w:rFonts w:ascii="Lucida Sans Unicode" w:hAnsi="Lucida Sans Unicode" w:cs="Lucida Sans Unicode"/>
                <w:color w:val="404040"/>
                <w:sz w:val="23"/>
                <w:szCs w:val="23"/>
                <w:shd w:val="clear" w:color="auto" w:fill="FFFFFF"/>
              </w:rPr>
              <w:t>.</w:t>
            </w:r>
          </w:p>
          <w:p w:rsidR="00B51634" w:rsidRDefault="00B51634" w:rsidP="00B51634">
            <w:pPr>
              <w:autoSpaceDE w:val="0"/>
              <w:autoSpaceDN w:val="0"/>
              <w:adjustRightInd w:val="0"/>
              <w:rPr>
                <w:rFonts w:ascii="Cambria" w:hAnsi="Cambria"/>
                <w:b/>
                <w:bCs/>
                <w:i/>
                <w:iCs/>
                <w:color w:val="4F81BD"/>
              </w:rPr>
            </w:pPr>
          </w:p>
          <w:p w:rsidR="00B51634" w:rsidRPr="006475F9" w:rsidRDefault="00B51634" w:rsidP="00B51634">
            <w:pPr>
              <w:autoSpaceDE w:val="0"/>
              <w:autoSpaceDN w:val="0"/>
              <w:adjustRightInd w:val="0"/>
              <w:rPr>
                <w:rFonts w:ascii="Cambria" w:hAnsi="Cambria"/>
                <w:b/>
                <w:bCs/>
                <w:i/>
                <w:iCs/>
                <w:color w:val="4F81BD"/>
              </w:rPr>
            </w:pPr>
            <w:r>
              <w:rPr>
                <w:rFonts w:ascii="Cambria" w:hAnsi="Cambria"/>
                <w:b/>
                <w:bCs/>
                <w:i/>
                <w:iCs/>
                <w:color w:val="4F81BD"/>
              </w:rPr>
              <w:t>Important Dates:</w:t>
            </w:r>
          </w:p>
          <w:p w:rsidR="00D2189E" w:rsidRDefault="00D2189E" w:rsidP="00D2189E">
            <w:pPr>
              <w:pStyle w:val="font8"/>
              <w:numPr>
                <w:ilvl w:val="0"/>
                <w:numId w:val="13"/>
              </w:numPr>
              <w:spacing w:before="0" w:beforeAutospacing="0" w:after="0" w:afterAutospacing="0" w:line="216" w:lineRule="atLeast"/>
              <w:textAlignment w:val="baseline"/>
              <w:rPr>
                <w:rFonts w:ascii="Calibri" w:hAnsi="Calibri"/>
                <w:iCs/>
                <w:color w:val="948A54"/>
                <w:sz w:val="22"/>
                <w:szCs w:val="22"/>
                <w:lang w:eastAsia="en-US"/>
              </w:rPr>
            </w:pPr>
            <w:r w:rsidRPr="00D2189E">
              <w:rPr>
                <w:rFonts w:ascii="Calibri" w:hAnsi="Calibri"/>
                <w:iCs/>
                <w:color w:val="948A54"/>
                <w:sz w:val="22"/>
                <w:szCs w:val="22"/>
                <w:lang w:eastAsia="en-US"/>
              </w:rPr>
              <w:t>W</w:t>
            </w:r>
            <w:r>
              <w:rPr>
                <w:rFonts w:ascii="Calibri" w:hAnsi="Calibri"/>
                <w:iCs/>
                <w:color w:val="948A54"/>
                <w:sz w:val="22"/>
                <w:szCs w:val="22"/>
                <w:lang w:eastAsia="en-US"/>
              </w:rPr>
              <w:t>orkshops, demos, industry papers, grand challenge, project papers</w:t>
            </w:r>
          </w:p>
          <w:p w:rsidR="00D2189E" w:rsidRPr="00D2189E" w:rsidRDefault="00D2189E" w:rsidP="00D2189E">
            <w:pPr>
              <w:pStyle w:val="font8"/>
              <w:numPr>
                <w:ilvl w:val="1"/>
                <w:numId w:val="13"/>
              </w:numPr>
              <w:spacing w:before="0" w:beforeAutospacing="0" w:after="0" w:afterAutospacing="0" w:line="216" w:lineRule="atLeast"/>
              <w:textAlignment w:val="baseline"/>
              <w:rPr>
                <w:rFonts w:ascii="Calibri" w:hAnsi="Calibri"/>
                <w:iCs/>
                <w:color w:val="948A54"/>
                <w:sz w:val="22"/>
                <w:szCs w:val="22"/>
                <w:lang w:eastAsia="en-US"/>
              </w:rPr>
            </w:pPr>
            <w:r>
              <w:rPr>
                <w:rFonts w:ascii="Calibri" w:hAnsi="Calibri"/>
                <w:iCs/>
                <w:color w:val="948A54"/>
                <w:sz w:val="22"/>
                <w:szCs w:val="22"/>
                <w:lang w:eastAsia="en-US"/>
              </w:rPr>
              <w:t>P</w:t>
            </w:r>
            <w:r w:rsidRPr="00B51634">
              <w:rPr>
                <w:rFonts w:ascii="Calibri" w:hAnsi="Calibri"/>
                <w:iCs/>
                <w:color w:val="948A54"/>
                <w:sz w:val="22"/>
                <w:szCs w:val="22"/>
                <w:lang w:eastAsia="en-US"/>
              </w:rPr>
              <w:t>aper submission: </w:t>
            </w:r>
            <w:r>
              <w:rPr>
                <w:rFonts w:ascii="Calibri" w:hAnsi="Calibri"/>
                <w:iCs/>
                <w:color w:val="948A54"/>
                <w:sz w:val="22"/>
                <w:szCs w:val="22"/>
                <w:lang w:eastAsia="en-US"/>
              </w:rPr>
              <w:t>March</w:t>
            </w:r>
            <w:r w:rsidRPr="00B51634">
              <w:rPr>
                <w:rFonts w:ascii="Calibri" w:hAnsi="Calibri"/>
                <w:iCs/>
                <w:color w:val="948A54"/>
                <w:sz w:val="22"/>
                <w:szCs w:val="22"/>
                <w:lang w:eastAsia="en-US"/>
              </w:rPr>
              <w:t xml:space="preserve"> </w:t>
            </w:r>
            <w:r>
              <w:rPr>
                <w:rFonts w:ascii="Calibri" w:hAnsi="Calibri"/>
                <w:iCs/>
                <w:color w:val="948A54"/>
                <w:sz w:val="22"/>
                <w:szCs w:val="22"/>
                <w:lang w:eastAsia="en-US"/>
              </w:rPr>
              <w:t>13</w:t>
            </w:r>
            <w:r w:rsidRPr="00B51634">
              <w:rPr>
                <w:rFonts w:ascii="Calibri" w:hAnsi="Calibri"/>
                <w:iCs/>
                <w:color w:val="948A54"/>
                <w:sz w:val="22"/>
                <w:szCs w:val="22"/>
                <w:lang w:eastAsia="en-US"/>
              </w:rPr>
              <w:t>, 2019</w:t>
            </w:r>
          </w:p>
          <w:p w:rsidR="00D2189E" w:rsidRPr="00D2189E" w:rsidRDefault="00D2189E" w:rsidP="00D2189E">
            <w:pPr>
              <w:pStyle w:val="font8"/>
              <w:numPr>
                <w:ilvl w:val="1"/>
                <w:numId w:val="13"/>
              </w:numPr>
              <w:spacing w:before="0" w:beforeAutospacing="0" w:after="0" w:afterAutospacing="0" w:line="216" w:lineRule="atLeast"/>
              <w:textAlignment w:val="baseline"/>
              <w:rPr>
                <w:rFonts w:ascii="Calibri" w:hAnsi="Calibri"/>
                <w:iCs/>
                <w:color w:val="948A54"/>
                <w:sz w:val="22"/>
                <w:szCs w:val="22"/>
                <w:lang w:eastAsia="en-US"/>
              </w:rPr>
            </w:pPr>
            <w:r w:rsidRPr="00B51634">
              <w:rPr>
                <w:rFonts w:ascii="Calibri" w:hAnsi="Calibri"/>
                <w:iCs/>
                <w:color w:val="948A54"/>
                <w:sz w:val="22"/>
                <w:szCs w:val="22"/>
                <w:lang w:eastAsia="en-US"/>
              </w:rPr>
              <w:t xml:space="preserve">Camera ready:  </w:t>
            </w:r>
            <w:r>
              <w:rPr>
                <w:rFonts w:ascii="Calibri" w:hAnsi="Calibri"/>
                <w:iCs/>
                <w:color w:val="948A54"/>
                <w:sz w:val="22"/>
                <w:szCs w:val="22"/>
                <w:lang w:eastAsia="en-US"/>
              </w:rPr>
              <w:t>April</w:t>
            </w:r>
            <w:r w:rsidRPr="00B51634">
              <w:rPr>
                <w:rFonts w:ascii="Calibri" w:hAnsi="Calibri"/>
                <w:iCs/>
                <w:color w:val="948A54"/>
                <w:sz w:val="22"/>
                <w:szCs w:val="22"/>
                <w:lang w:eastAsia="en-US"/>
              </w:rPr>
              <w:t xml:space="preserve"> </w:t>
            </w:r>
            <w:r>
              <w:rPr>
                <w:rFonts w:ascii="Calibri" w:hAnsi="Calibri"/>
                <w:iCs/>
                <w:color w:val="948A54"/>
                <w:sz w:val="22"/>
                <w:szCs w:val="22"/>
                <w:lang w:eastAsia="en-US"/>
              </w:rPr>
              <w:t>29</w:t>
            </w:r>
            <w:r w:rsidRPr="00B51634">
              <w:rPr>
                <w:rFonts w:ascii="Calibri" w:hAnsi="Calibri"/>
                <w:iCs/>
                <w:color w:val="948A54"/>
                <w:sz w:val="22"/>
                <w:szCs w:val="22"/>
                <w:lang w:eastAsia="en-US"/>
              </w:rPr>
              <w:t>, 20</w:t>
            </w:r>
            <w:r>
              <w:rPr>
                <w:rFonts w:ascii="Calibri" w:hAnsi="Calibri"/>
                <w:iCs/>
                <w:color w:val="948A54"/>
                <w:sz w:val="22"/>
                <w:szCs w:val="22"/>
                <w:lang w:eastAsia="en-US"/>
              </w:rPr>
              <w:t>20</w:t>
            </w:r>
          </w:p>
          <w:p w:rsidR="00D2189E" w:rsidRDefault="00D2189E" w:rsidP="007E6DC0">
            <w:pPr>
              <w:pStyle w:val="Heading3"/>
              <w:spacing w:before="0" w:line="216" w:lineRule="atLeast"/>
              <w:textAlignment w:val="baseline"/>
              <w:rPr>
                <w:rFonts w:ascii="Arial" w:eastAsia="Times New Roman" w:hAnsi="Arial" w:cs="Arial"/>
                <w:color w:val="auto"/>
                <w:sz w:val="28"/>
                <w:szCs w:val="32"/>
              </w:rPr>
            </w:pPr>
          </w:p>
          <w:p w:rsidR="00C434BE" w:rsidRPr="005F2693" w:rsidRDefault="00C434BE" w:rsidP="00C434BE">
            <w:pPr>
              <w:pStyle w:val="Heading3"/>
              <w:spacing w:before="0" w:line="216" w:lineRule="atLeast"/>
              <w:textAlignment w:val="baseline"/>
              <w:rPr>
                <w:rFonts w:ascii="Arial" w:eastAsia="Times New Roman" w:hAnsi="Arial" w:cs="Arial"/>
                <w:color w:val="auto"/>
                <w:sz w:val="28"/>
                <w:szCs w:val="32"/>
              </w:rPr>
            </w:pPr>
            <w:r w:rsidRPr="00C434BE">
              <w:rPr>
                <w:rFonts w:ascii="Arial" w:eastAsia="Times New Roman" w:hAnsi="Arial" w:cs="Arial"/>
                <w:color w:val="auto"/>
                <w:sz w:val="28"/>
                <w:szCs w:val="32"/>
              </w:rPr>
              <w:t>ACM International Conference on Multimedia Retrieval (ICMR)</w:t>
            </w:r>
          </w:p>
          <w:p w:rsidR="00C434BE" w:rsidRDefault="00C434BE" w:rsidP="00C434BE">
            <w:pPr>
              <w:pStyle w:val="Heading3"/>
              <w:spacing w:before="0" w:line="216" w:lineRule="atLeast"/>
              <w:textAlignment w:val="baseline"/>
              <w:rPr>
                <w:rFonts w:eastAsia="Times New Roman"/>
                <w:color w:val="auto"/>
                <w:sz w:val="22"/>
                <w:szCs w:val="32"/>
              </w:rPr>
            </w:pPr>
            <w:r>
              <w:rPr>
                <w:rFonts w:eastAsia="Times New Roman"/>
                <w:color w:val="auto"/>
                <w:sz w:val="22"/>
                <w:szCs w:val="32"/>
              </w:rPr>
              <w:t xml:space="preserve">June 8-11, </w:t>
            </w:r>
            <w:r w:rsidRPr="001C50CD">
              <w:rPr>
                <w:rFonts w:eastAsia="Times New Roman"/>
                <w:color w:val="auto"/>
                <w:sz w:val="22"/>
                <w:szCs w:val="32"/>
              </w:rPr>
              <w:t>20</w:t>
            </w:r>
            <w:r>
              <w:rPr>
                <w:rFonts w:eastAsia="Times New Roman"/>
                <w:color w:val="auto"/>
                <w:sz w:val="22"/>
                <w:szCs w:val="32"/>
              </w:rPr>
              <w:t>20</w:t>
            </w:r>
            <w:r w:rsidR="00AE1B40">
              <w:rPr>
                <w:rFonts w:eastAsia="Times New Roman"/>
                <w:color w:val="auto"/>
                <w:sz w:val="22"/>
                <w:szCs w:val="32"/>
              </w:rPr>
              <w:t xml:space="preserve">, </w:t>
            </w:r>
            <w:r w:rsidRPr="00C434BE">
              <w:rPr>
                <w:rFonts w:eastAsia="Times New Roman"/>
                <w:color w:val="auto"/>
                <w:sz w:val="22"/>
                <w:szCs w:val="32"/>
              </w:rPr>
              <w:t>Dublin, Ireland</w:t>
            </w:r>
          </w:p>
          <w:p w:rsidR="00C434BE" w:rsidRPr="009852BD" w:rsidRDefault="00C434BE" w:rsidP="00C434BE">
            <w:pPr>
              <w:rPr>
                <w:sz w:val="22"/>
              </w:rPr>
            </w:pPr>
            <w:r w:rsidRPr="00C434BE">
              <w:rPr>
                <w:rStyle w:val="Hyperlink"/>
              </w:rPr>
              <w:t>http://www.icmr2020.org/</w:t>
            </w:r>
          </w:p>
          <w:p w:rsidR="00C434BE" w:rsidRDefault="00C434BE" w:rsidP="00C434BE">
            <w:pPr>
              <w:shd w:val="clear" w:color="auto" w:fill="FFFFFF"/>
              <w:rPr>
                <w:rFonts w:ascii="Calibri" w:hAnsi="Calibri"/>
                <w:iCs/>
                <w:color w:val="948A54"/>
                <w:sz w:val="22"/>
                <w:szCs w:val="22"/>
              </w:rPr>
            </w:pPr>
          </w:p>
          <w:p w:rsidR="00C434BE" w:rsidRDefault="00C434BE" w:rsidP="00C434BE">
            <w:pPr>
              <w:shd w:val="clear" w:color="auto" w:fill="FFFFFF"/>
              <w:jc w:val="both"/>
              <w:rPr>
                <w:rFonts w:ascii="Calibri" w:eastAsiaTheme="minorHAnsi" w:hAnsi="Calibri"/>
                <w:color w:val="948A54"/>
                <w:sz w:val="22"/>
                <w:szCs w:val="22"/>
              </w:rPr>
            </w:pPr>
            <w:r w:rsidRPr="00C434BE">
              <w:rPr>
                <w:rFonts w:ascii="Calibri" w:eastAsiaTheme="minorHAnsi" w:hAnsi="Calibri"/>
                <w:color w:val="948A54"/>
                <w:sz w:val="22"/>
                <w:szCs w:val="22"/>
              </w:rPr>
              <w:t>ACM ICMR 2020 is calling for submissions presenting significant and innovative research in multimedia retrieval and related fields. Papers should extend the state of the art by addressing new problems or proposing insightful solutions. The scope of the conference includes core topics in multimedia retrieval and recommendation, as well as the broader set of topics that must be addressed to ensure that multimedia retrieval technologies are of practical use in real-world use cases. Special emphasis is placed on topics related to large-scale indexing, mixed reality user interaction, exploiting diverse and multimodal data, and domain-specific challenges.</w:t>
            </w:r>
          </w:p>
          <w:p w:rsidR="00630ECC" w:rsidRPr="00C434BE" w:rsidRDefault="00630ECC" w:rsidP="00C434BE">
            <w:pPr>
              <w:shd w:val="clear" w:color="auto" w:fill="FFFFFF"/>
              <w:jc w:val="both"/>
              <w:rPr>
                <w:rFonts w:ascii="Calibri" w:eastAsiaTheme="minorHAnsi" w:hAnsi="Calibri"/>
                <w:color w:val="948A54"/>
                <w:sz w:val="22"/>
                <w:szCs w:val="22"/>
              </w:rPr>
            </w:pPr>
          </w:p>
          <w:p w:rsidR="00C434BE" w:rsidRDefault="00C434BE" w:rsidP="00C434BE">
            <w:pPr>
              <w:shd w:val="clear" w:color="auto" w:fill="FFFFFF"/>
              <w:rPr>
                <w:rFonts w:ascii="Cambria" w:hAnsi="Cambria"/>
                <w:b/>
                <w:bCs/>
                <w:i/>
                <w:iCs/>
                <w:color w:val="4F81BD"/>
              </w:rPr>
            </w:pPr>
            <w:r>
              <w:rPr>
                <w:rFonts w:ascii="Cambria" w:hAnsi="Cambria"/>
                <w:b/>
                <w:bCs/>
                <w:i/>
                <w:iCs/>
                <w:color w:val="4F81BD"/>
              </w:rPr>
              <w:t>Important Dates:</w:t>
            </w:r>
          </w:p>
          <w:p w:rsidR="00C434BE" w:rsidRDefault="00C434BE" w:rsidP="00C434BE">
            <w:pPr>
              <w:pStyle w:val="ListParagraph"/>
              <w:numPr>
                <w:ilvl w:val="0"/>
                <w:numId w:val="12"/>
              </w:numPr>
              <w:rPr>
                <w:rFonts w:ascii="Calibri" w:hAnsi="Calibri"/>
                <w:iCs/>
                <w:color w:val="948A54"/>
                <w:sz w:val="22"/>
                <w:szCs w:val="22"/>
              </w:rPr>
            </w:pPr>
            <w:r>
              <w:rPr>
                <w:rFonts w:ascii="Calibri" w:hAnsi="Calibri"/>
                <w:iCs/>
                <w:color w:val="948A54"/>
                <w:sz w:val="22"/>
                <w:szCs w:val="22"/>
              </w:rPr>
              <w:t>Demo paper submission: March 1, 2020</w:t>
            </w:r>
          </w:p>
          <w:p w:rsidR="00C434BE" w:rsidRPr="009852BD" w:rsidRDefault="00C434BE" w:rsidP="00C434BE">
            <w:pPr>
              <w:pStyle w:val="ListParagraph"/>
              <w:numPr>
                <w:ilvl w:val="0"/>
                <w:numId w:val="12"/>
              </w:numPr>
              <w:rPr>
                <w:rFonts w:ascii="Calibri" w:hAnsi="Calibri"/>
                <w:iCs/>
                <w:color w:val="948A54"/>
                <w:sz w:val="22"/>
                <w:szCs w:val="22"/>
              </w:rPr>
            </w:pPr>
            <w:r>
              <w:rPr>
                <w:rFonts w:ascii="Calibri" w:hAnsi="Calibri"/>
                <w:iCs/>
                <w:color w:val="948A54"/>
                <w:sz w:val="22"/>
                <w:szCs w:val="22"/>
              </w:rPr>
              <w:t xml:space="preserve">Workshop paper submission: </w:t>
            </w:r>
            <w:r w:rsidR="00BC0780">
              <w:rPr>
                <w:rFonts w:ascii="Calibri" w:hAnsi="Calibri"/>
                <w:iCs/>
                <w:color w:val="948A54"/>
                <w:sz w:val="22"/>
                <w:szCs w:val="22"/>
              </w:rPr>
              <w:t>March 12, 2020</w:t>
            </w:r>
          </w:p>
          <w:p w:rsidR="00C434BE" w:rsidRDefault="00C434BE" w:rsidP="00C434BE">
            <w:pPr>
              <w:pStyle w:val="ListParagraph"/>
              <w:numPr>
                <w:ilvl w:val="0"/>
                <w:numId w:val="12"/>
              </w:numPr>
              <w:rPr>
                <w:rFonts w:ascii="Calibri" w:hAnsi="Calibri"/>
                <w:iCs/>
                <w:color w:val="948A54"/>
                <w:sz w:val="22"/>
                <w:szCs w:val="22"/>
              </w:rPr>
            </w:pPr>
            <w:r w:rsidRPr="009852BD">
              <w:rPr>
                <w:rFonts w:ascii="Calibri" w:hAnsi="Calibri"/>
                <w:iCs/>
                <w:color w:val="948A54"/>
                <w:sz w:val="22"/>
                <w:szCs w:val="22"/>
              </w:rPr>
              <w:t xml:space="preserve">Camera ready </w:t>
            </w:r>
            <w:r w:rsidR="00BC0780">
              <w:rPr>
                <w:rFonts w:ascii="Calibri" w:hAnsi="Calibri"/>
                <w:iCs/>
                <w:color w:val="948A54"/>
                <w:sz w:val="22"/>
                <w:szCs w:val="22"/>
              </w:rPr>
              <w:t xml:space="preserve">for main conference papers </w:t>
            </w:r>
            <w:r w:rsidRPr="009852BD">
              <w:rPr>
                <w:rFonts w:ascii="Calibri" w:hAnsi="Calibri"/>
                <w:iCs/>
                <w:color w:val="948A54"/>
                <w:sz w:val="22"/>
                <w:szCs w:val="22"/>
              </w:rPr>
              <w:t xml:space="preserve">due: </w:t>
            </w:r>
            <w:r w:rsidR="00BC0780">
              <w:rPr>
                <w:rFonts w:ascii="Calibri" w:hAnsi="Calibri"/>
                <w:iCs/>
                <w:color w:val="948A54"/>
                <w:sz w:val="22"/>
                <w:szCs w:val="22"/>
              </w:rPr>
              <w:t>March 31</w:t>
            </w:r>
            <w:r w:rsidRPr="009852BD">
              <w:rPr>
                <w:rFonts w:ascii="Calibri" w:hAnsi="Calibri"/>
                <w:iCs/>
                <w:color w:val="948A54"/>
                <w:sz w:val="22"/>
                <w:szCs w:val="22"/>
              </w:rPr>
              <w:t>, 2020</w:t>
            </w:r>
          </w:p>
          <w:p w:rsidR="00BC0780" w:rsidRDefault="00BC0780" w:rsidP="00C434BE">
            <w:pPr>
              <w:pStyle w:val="ListParagraph"/>
              <w:numPr>
                <w:ilvl w:val="0"/>
                <w:numId w:val="12"/>
              </w:numPr>
              <w:rPr>
                <w:rFonts w:ascii="Calibri" w:hAnsi="Calibri"/>
                <w:iCs/>
                <w:color w:val="948A54"/>
                <w:sz w:val="22"/>
                <w:szCs w:val="22"/>
              </w:rPr>
            </w:pPr>
            <w:r w:rsidRPr="009852BD">
              <w:rPr>
                <w:rFonts w:ascii="Calibri" w:hAnsi="Calibri"/>
                <w:iCs/>
                <w:color w:val="948A54"/>
                <w:sz w:val="22"/>
                <w:szCs w:val="22"/>
              </w:rPr>
              <w:t xml:space="preserve">Camera ready </w:t>
            </w:r>
            <w:r>
              <w:rPr>
                <w:rFonts w:ascii="Calibri" w:hAnsi="Calibri"/>
                <w:iCs/>
                <w:color w:val="948A54"/>
                <w:sz w:val="22"/>
                <w:szCs w:val="22"/>
              </w:rPr>
              <w:t xml:space="preserve">for workshop papers </w:t>
            </w:r>
            <w:r w:rsidRPr="009852BD">
              <w:rPr>
                <w:rFonts w:ascii="Calibri" w:hAnsi="Calibri"/>
                <w:iCs/>
                <w:color w:val="948A54"/>
                <w:sz w:val="22"/>
                <w:szCs w:val="22"/>
              </w:rPr>
              <w:t xml:space="preserve">due: </w:t>
            </w:r>
            <w:r>
              <w:rPr>
                <w:rFonts w:ascii="Calibri" w:hAnsi="Calibri"/>
                <w:iCs/>
                <w:color w:val="948A54"/>
                <w:sz w:val="22"/>
                <w:szCs w:val="22"/>
              </w:rPr>
              <w:t xml:space="preserve">April </w:t>
            </w:r>
            <w:r w:rsidRPr="009115A3">
              <w:rPr>
                <w:rFonts w:ascii="Calibri" w:hAnsi="Calibri"/>
                <w:iCs/>
                <w:color w:val="948A54"/>
                <w:sz w:val="22"/>
                <w:szCs w:val="22"/>
              </w:rPr>
              <w:t>15, 2020</w:t>
            </w:r>
          </w:p>
          <w:p w:rsidR="00FA7808" w:rsidRDefault="00FA7808" w:rsidP="00FA7808">
            <w:pPr>
              <w:rPr>
                <w:rFonts w:ascii="Calibri" w:hAnsi="Calibri"/>
                <w:iCs/>
                <w:color w:val="948A54"/>
                <w:sz w:val="22"/>
                <w:szCs w:val="22"/>
              </w:rPr>
            </w:pPr>
          </w:p>
          <w:p w:rsidR="00D31D57" w:rsidRPr="00FA7808" w:rsidRDefault="00D31D57" w:rsidP="00FA7808">
            <w:pPr>
              <w:rPr>
                <w:rFonts w:ascii="Calibri" w:hAnsi="Calibri"/>
                <w:color w:val="948A54"/>
                <w:sz w:val="22"/>
                <w:szCs w:val="22"/>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rsidR="00B51634" w:rsidRDefault="00B51634" w:rsidP="007E6DC0">
            <w:pPr>
              <w:ind w:right="-73"/>
              <w:rPr>
                <w:sz w:val="6"/>
                <w:szCs w:val="6"/>
              </w:rPr>
            </w:pPr>
          </w:p>
          <w:p w:rsidR="00135912" w:rsidRPr="00641A6F" w:rsidRDefault="00135912" w:rsidP="00135912">
            <w:pPr>
              <w:rPr>
                <w:rFonts w:ascii="Calibri" w:hAnsi="Calibri"/>
                <w:color w:val="948A54"/>
                <w:sz w:val="27"/>
                <w:szCs w:val="27"/>
              </w:rPr>
            </w:pPr>
            <w:r w:rsidRPr="00641A6F">
              <w:rPr>
                <w:rFonts w:ascii="Arial" w:hAnsi="Arial" w:cs="Arial"/>
                <w:sz w:val="27"/>
                <w:szCs w:val="27"/>
              </w:rPr>
              <w:t>International Journal of Multimedia Data Engineering and Management</w:t>
            </w:r>
          </w:p>
          <w:p w:rsidR="00135912" w:rsidRPr="00226133" w:rsidRDefault="00410FEA" w:rsidP="00135912">
            <w:pPr>
              <w:pStyle w:val="HTMLBody"/>
              <w:autoSpaceDE/>
              <w:autoSpaceDN/>
              <w:rPr>
                <w:rFonts w:ascii="Times New Roman" w:hAnsi="Times New Roman"/>
                <w:sz w:val="22"/>
                <w:szCs w:val="22"/>
              </w:rPr>
            </w:pPr>
            <w:hyperlink r:id="rId10" w:history="1">
              <w:r w:rsidR="00135912" w:rsidRPr="00226133">
                <w:rPr>
                  <w:rStyle w:val="Hyperlink"/>
                  <w:rFonts w:ascii="Times New Roman" w:hAnsi="Times New Roman"/>
                  <w:sz w:val="22"/>
                  <w:szCs w:val="22"/>
                </w:rPr>
                <w:t>www.igi-global.com/ijmdem</w:t>
              </w:r>
            </w:hyperlink>
          </w:p>
          <w:p w:rsidR="00135912" w:rsidRDefault="00135912" w:rsidP="00135912">
            <w:pPr>
              <w:rPr>
                <w:rFonts w:ascii="Calibri" w:hAnsi="Calibri"/>
                <w:color w:val="948A54"/>
                <w:sz w:val="22"/>
                <w:szCs w:val="22"/>
              </w:rPr>
            </w:pPr>
          </w:p>
          <w:p w:rsidR="00135912" w:rsidRDefault="00135912" w:rsidP="00135912">
            <w:pPr>
              <w:rPr>
                <w:rFonts w:ascii="Calibri" w:hAnsi="Calibri"/>
                <w:color w:val="948A54"/>
                <w:sz w:val="22"/>
                <w:szCs w:val="22"/>
              </w:rPr>
            </w:pPr>
            <w:r>
              <w:rPr>
                <w:rFonts w:ascii="Calibri" w:hAnsi="Calibri"/>
                <w:color w:val="948A54"/>
                <w:sz w:val="22"/>
                <w:szCs w:val="22"/>
              </w:rPr>
              <w:t xml:space="preserve">submission: </w:t>
            </w:r>
            <w:hyperlink r:id="rId11" w:history="1">
              <w:r w:rsidRPr="00825642">
                <w:rPr>
                  <w:rStyle w:val="Hyperlink"/>
                  <w:sz w:val="22"/>
                  <w:szCs w:val="22"/>
                </w:rPr>
                <w:t>http://www.igi-global.com/authorseditors/titlesubmission/newproject.aspx</w:t>
              </w:r>
            </w:hyperlink>
          </w:p>
          <w:p w:rsidR="00135912" w:rsidRPr="00943E06" w:rsidRDefault="00135912" w:rsidP="00135912">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lastRenderedPageBreak/>
              <w:t xml:space="preserve">Media representation, processing and quality measurement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New standards </w:t>
            </w:r>
          </w:p>
          <w:p w:rsidR="00135912" w:rsidRPr="00620B8F" w:rsidRDefault="00135912" w:rsidP="00135912">
            <w:pPr>
              <w:numPr>
                <w:ilvl w:val="0"/>
                <w:numId w:val="6"/>
              </w:numPr>
              <w:rPr>
                <w:color w:val="000000"/>
                <w:sz w:val="22"/>
                <w:szCs w:val="22"/>
              </w:rPr>
            </w:pPr>
            <w:r w:rsidRPr="00943E06">
              <w:rPr>
                <w:rFonts w:ascii="Calibri" w:hAnsi="Calibri"/>
                <w:color w:val="948A54"/>
                <w:sz w:val="22"/>
                <w:szCs w:val="22"/>
              </w:rPr>
              <w:t>Security support for multimedia data</w:t>
            </w:r>
          </w:p>
          <w:p w:rsidR="00620B8F" w:rsidRPr="00943E06" w:rsidRDefault="00620B8F" w:rsidP="00620B8F">
            <w:pPr>
              <w:ind w:left="360"/>
              <w:rPr>
                <w:color w:val="000000"/>
                <w:sz w:val="22"/>
                <w:szCs w:val="22"/>
              </w:rPr>
            </w:pPr>
          </w:p>
          <w:p w:rsidR="00135912" w:rsidRPr="006475F9" w:rsidRDefault="00135912" w:rsidP="00135912">
            <w:pPr>
              <w:autoSpaceDE w:val="0"/>
              <w:autoSpaceDN w:val="0"/>
              <w:adjustRightInd w:val="0"/>
              <w:rPr>
                <w:rFonts w:ascii="Cambria" w:hAnsi="Cambria"/>
                <w:b/>
                <w:bCs/>
                <w:i/>
                <w:iCs/>
                <w:color w:val="4F81BD"/>
              </w:rPr>
            </w:pPr>
            <w:r w:rsidRPr="006475F9">
              <w:rPr>
                <w:rFonts w:ascii="Cambria" w:hAnsi="Cambria"/>
                <w:b/>
                <w:bCs/>
                <w:i/>
                <w:iCs/>
                <w:color w:val="4F81BD"/>
              </w:rPr>
              <w:t>Editor-in-Chief</w:t>
            </w:r>
          </w:p>
          <w:p w:rsidR="000942D2" w:rsidRDefault="00135912" w:rsidP="00135912">
            <w:pPr>
              <w:ind w:right="-73"/>
              <w:rPr>
                <w:rFonts w:ascii="Calibri" w:hAnsi="Calibri"/>
                <w:color w:val="948A54"/>
                <w:sz w:val="22"/>
                <w:szCs w:val="22"/>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p w:rsidR="00135912" w:rsidRDefault="00135912" w:rsidP="00135912">
            <w:pPr>
              <w:ind w:right="-73"/>
              <w:rPr>
                <w:rFonts w:ascii="Calibri" w:hAnsi="Calibri"/>
                <w:color w:val="948A54"/>
                <w:sz w:val="22"/>
                <w:szCs w:val="22"/>
              </w:rPr>
            </w:pPr>
          </w:p>
          <w:p w:rsidR="00135912" w:rsidRDefault="00135912" w:rsidP="00135912">
            <w:pPr>
              <w:ind w:right="-73"/>
              <w:rPr>
                <w:sz w:val="6"/>
                <w:szCs w:val="6"/>
              </w:rPr>
            </w:pPr>
          </w:p>
          <w:p w:rsidR="00135912" w:rsidRDefault="00135912" w:rsidP="007E6DC0">
            <w:pPr>
              <w:ind w:right="-73"/>
              <w:rPr>
                <w:sz w:val="6"/>
                <w:szCs w:val="6"/>
              </w:rPr>
            </w:pPr>
          </w:p>
          <w:p w:rsidR="007E6DC0" w:rsidRDefault="007E6DC0" w:rsidP="007E6DC0">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rsidR="00C00C53" w:rsidRDefault="00C00C53" w:rsidP="007E6DC0">
            <w:pPr>
              <w:rPr>
                <w:b/>
                <w:bCs/>
              </w:rPr>
            </w:pPr>
          </w:p>
          <w:p w:rsidR="00C00C53" w:rsidRPr="00BA0805" w:rsidRDefault="00C00C53" w:rsidP="007E6DC0">
            <w:pPr>
              <w:rPr>
                <w:b/>
                <w:bCs/>
              </w:rPr>
            </w:pPr>
            <w:r w:rsidRPr="00C00C53">
              <w:rPr>
                <w:b/>
                <w:bCs/>
              </w:rPr>
              <w:t>Impact Factor: 3.556</w:t>
            </w:r>
          </w:p>
          <w:p w:rsidR="007E6DC0" w:rsidRDefault="007E6DC0" w:rsidP="007E6DC0">
            <w:pPr>
              <w:ind w:right="-73"/>
              <w:rPr>
                <w:sz w:val="6"/>
                <w:szCs w:val="6"/>
              </w:rPr>
            </w:pPr>
          </w:p>
          <w:p w:rsidR="007E6DC0" w:rsidRPr="006475F9" w:rsidRDefault="00410FEA" w:rsidP="007E6DC0">
            <w:pPr>
              <w:ind w:right="-73"/>
              <w:rPr>
                <w:rStyle w:val="Hyperlink"/>
              </w:rPr>
            </w:pPr>
            <w:hyperlink r:id="rId12" w:history="1">
              <w:r w:rsidR="007E6DC0" w:rsidRPr="006475F9">
                <w:rPr>
                  <w:rStyle w:val="Hyperlink"/>
                </w:rPr>
                <w:t>https://publications.computer.org/multimedia-magazine/</w:t>
              </w:r>
            </w:hyperlink>
          </w:p>
          <w:p w:rsidR="007E6DC0" w:rsidRDefault="007E6DC0" w:rsidP="007E6DC0">
            <w:pPr>
              <w:ind w:right="-73"/>
              <w:rPr>
                <w:sz w:val="6"/>
                <w:szCs w:val="6"/>
              </w:rPr>
            </w:pPr>
          </w:p>
          <w:p w:rsidR="007E6DC0" w:rsidRDefault="007E6DC0" w:rsidP="007E6DC0">
            <w:pPr>
              <w:ind w:right="-73"/>
              <w:rPr>
                <w:sz w:val="6"/>
                <w:szCs w:val="6"/>
              </w:rPr>
            </w:pPr>
          </w:p>
          <w:p w:rsidR="007E6DC0" w:rsidRDefault="007E6DC0" w:rsidP="007E6DC0">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3"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4"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rsidR="007E6DC0" w:rsidRDefault="007E6DC0" w:rsidP="007E6DC0">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5"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6"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rsidR="007E6DC0" w:rsidRPr="00264E74" w:rsidRDefault="007E6DC0" w:rsidP="007E6DC0">
            <w:pPr>
              <w:autoSpaceDE w:val="0"/>
              <w:autoSpaceDN w:val="0"/>
              <w:adjustRightInd w:val="0"/>
              <w:rPr>
                <w:rFonts w:ascii="Cambria" w:hAnsi="Cambria"/>
                <w:b/>
                <w:bCs/>
                <w:i/>
                <w:iCs/>
                <w:color w:val="4F81BD"/>
                <w:sz w:val="12"/>
                <w:szCs w:val="12"/>
              </w:rPr>
            </w:pPr>
          </w:p>
          <w:p w:rsidR="007E6DC0" w:rsidRPr="006475F9" w:rsidRDefault="007E6DC0" w:rsidP="007E6DC0">
            <w:pPr>
              <w:autoSpaceDE w:val="0"/>
              <w:autoSpaceDN w:val="0"/>
              <w:adjustRightInd w:val="0"/>
              <w:rPr>
                <w:rFonts w:ascii="Cambria" w:hAnsi="Cambria"/>
                <w:b/>
                <w:bCs/>
                <w:i/>
                <w:iCs/>
                <w:color w:val="4F81BD"/>
              </w:rPr>
            </w:pPr>
            <w:r w:rsidRPr="006475F9">
              <w:rPr>
                <w:rFonts w:ascii="Cambria" w:hAnsi="Cambria"/>
                <w:b/>
                <w:bCs/>
                <w:i/>
                <w:iCs/>
                <w:color w:val="4F81BD"/>
              </w:rPr>
              <w:t>Editor-in-Chief</w:t>
            </w:r>
          </w:p>
          <w:p w:rsidR="007E6DC0" w:rsidRPr="006475F9" w:rsidRDefault="007E6DC0" w:rsidP="007E6DC0">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rsidR="007A74E0" w:rsidRDefault="00410FEA" w:rsidP="00B51634">
            <w:pPr>
              <w:autoSpaceDE w:val="0"/>
              <w:autoSpaceDN w:val="0"/>
              <w:adjustRightInd w:val="0"/>
              <w:spacing w:line="280" w:lineRule="atLeast"/>
              <w:jc w:val="both"/>
              <w:rPr>
                <w:rStyle w:val="Hyperlink"/>
                <w:rFonts w:ascii="Calibri" w:hAnsi="Calibri"/>
                <w:sz w:val="22"/>
                <w:szCs w:val="22"/>
              </w:rPr>
            </w:pPr>
            <w:hyperlink r:id="rId17" w:history="1">
              <w:r w:rsidR="007E6DC0" w:rsidRPr="001F3A97">
                <w:rPr>
                  <w:rStyle w:val="Hyperlink"/>
                  <w:rFonts w:ascii="Calibri" w:hAnsi="Calibri"/>
                  <w:sz w:val="22"/>
                  <w:szCs w:val="22"/>
                </w:rPr>
                <w:t>chens@cs.fiu.edu</w:t>
              </w:r>
            </w:hyperlink>
          </w:p>
          <w:p w:rsidR="007C6FD2" w:rsidRDefault="007C6FD2" w:rsidP="00B51634">
            <w:pPr>
              <w:autoSpaceDE w:val="0"/>
              <w:autoSpaceDN w:val="0"/>
              <w:adjustRightInd w:val="0"/>
              <w:spacing w:line="280" w:lineRule="atLeast"/>
              <w:jc w:val="both"/>
              <w:rPr>
                <w:rFonts w:ascii="Calibri" w:hAnsi="Calibri"/>
                <w:color w:val="948A54"/>
                <w:sz w:val="22"/>
                <w:szCs w:val="22"/>
              </w:rPr>
            </w:pPr>
          </w:p>
          <w:p w:rsidR="007C6FD2" w:rsidRDefault="007C6FD2" w:rsidP="00B51634">
            <w:pPr>
              <w:autoSpaceDE w:val="0"/>
              <w:autoSpaceDN w:val="0"/>
              <w:adjustRightInd w:val="0"/>
              <w:spacing w:line="280" w:lineRule="atLeast"/>
              <w:jc w:val="both"/>
              <w:rPr>
                <w:rFonts w:ascii="Arial" w:hAnsi="Arial" w:cs="Arial"/>
                <w:color w:val="948A54"/>
                <w:sz w:val="22"/>
                <w:szCs w:val="22"/>
              </w:rPr>
            </w:pPr>
            <w:r w:rsidRPr="007C6FD2">
              <w:rPr>
                <w:rFonts w:ascii="Arial" w:hAnsi="Arial" w:cs="Arial"/>
                <w:sz w:val="27"/>
                <w:szCs w:val="27"/>
              </w:rPr>
              <w:t>Transactions on Emerging Telecommunications Technologies</w:t>
            </w:r>
          </w:p>
          <w:p w:rsidR="007C6FD2" w:rsidRPr="007C6FD2" w:rsidRDefault="00410FEA" w:rsidP="00B51634">
            <w:pPr>
              <w:autoSpaceDE w:val="0"/>
              <w:autoSpaceDN w:val="0"/>
              <w:adjustRightInd w:val="0"/>
              <w:spacing w:line="280" w:lineRule="atLeast"/>
              <w:jc w:val="both"/>
              <w:rPr>
                <w:color w:val="948A54"/>
                <w:sz w:val="22"/>
                <w:szCs w:val="22"/>
              </w:rPr>
            </w:pPr>
            <w:hyperlink r:id="rId18" w:history="1">
              <w:r w:rsidR="007C6FD2" w:rsidRPr="007C6FD2">
                <w:rPr>
                  <w:rStyle w:val="Hyperlink"/>
                  <w:sz w:val="22"/>
                  <w:szCs w:val="22"/>
                </w:rPr>
                <w:t>https://wol-prod-cdn.literatumonline.com/pb-assets/assets/21613915/Special_Issue_CFP_V0920-1570185891153.pdf</w:t>
              </w:r>
            </w:hyperlink>
          </w:p>
          <w:p w:rsidR="007C6FD2" w:rsidRDefault="007C6FD2" w:rsidP="00B51634">
            <w:pPr>
              <w:autoSpaceDE w:val="0"/>
              <w:autoSpaceDN w:val="0"/>
              <w:adjustRightInd w:val="0"/>
              <w:spacing w:line="280" w:lineRule="atLeast"/>
              <w:jc w:val="both"/>
              <w:rPr>
                <w:rFonts w:ascii="Arial" w:hAnsi="Arial" w:cs="Arial"/>
                <w:color w:val="948A54"/>
                <w:sz w:val="22"/>
                <w:szCs w:val="22"/>
              </w:rPr>
            </w:pPr>
          </w:p>
          <w:p w:rsidR="007C6FD2" w:rsidRDefault="007C6FD2" w:rsidP="007C6FD2">
            <w:pPr>
              <w:autoSpaceDE w:val="0"/>
              <w:autoSpaceDN w:val="0"/>
              <w:adjustRightInd w:val="0"/>
              <w:spacing w:line="280" w:lineRule="atLeast"/>
              <w:jc w:val="both"/>
              <w:rPr>
                <w:rFonts w:ascii="Calibri" w:eastAsiaTheme="minorHAnsi" w:hAnsi="Calibri"/>
                <w:color w:val="948A54"/>
                <w:sz w:val="22"/>
                <w:szCs w:val="22"/>
              </w:rPr>
            </w:pPr>
            <w:r w:rsidRPr="007C6FD2">
              <w:rPr>
                <w:rFonts w:ascii="Calibri" w:eastAsiaTheme="minorHAnsi" w:hAnsi="Calibri"/>
                <w:color w:val="948A54"/>
                <w:sz w:val="22"/>
                <w:szCs w:val="22"/>
              </w:rPr>
              <w:t>This special issue addresses this emerging and fast developing research area on cloud security in manufacturing industry. The topics of interest are included but not limited to the following areas:</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Data Security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Trust Management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Privacy Protection in Cloud  Service for the Manufacturing Industry</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Reliability Analysis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ab/>
              <w:t>Cloud Storage Security for the Manufacturing Industry</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Distributed System Communication Security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ab/>
              <w:t>Anonymous Communication in Cloud  Service for the Manufacturing Industry</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Trusted Computing and Trustworthy Computing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Blockchain Applications for Cloud based Manufacturing</w:t>
            </w:r>
            <w:r>
              <w:rPr>
                <w:rFonts w:ascii="Calibri" w:eastAsiaTheme="minorHAnsi" w:hAnsi="Calibri"/>
                <w:color w:val="948A54"/>
                <w:sz w:val="22"/>
                <w:szCs w:val="22"/>
              </w:rPr>
              <w:t xml:space="preserve">; </w:t>
            </w:r>
            <w:r w:rsidRPr="007C6FD2">
              <w:rPr>
                <w:rFonts w:ascii="Calibri" w:eastAsiaTheme="minorHAnsi" w:hAnsi="Calibri"/>
                <w:color w:val="948A54"/>
                <w:sz w:val="22"/>
                <w:szCs w:val="22"/>
              </w:rPr>
              <w:t>Security of Edge / Frog Computing for Cloud based Manufacturing</w:t>
            </w:r>
            <w:r>
              <w:rPr>
                <w:rFonts w:ascii="Calibri" w:eastAsiaTheme="minorHAnsi" w:hAnsi="Calibri"/>
                <w:color w:val="948A54"/>
                <w:sz w:val="22"/>
                <w:szCs w:val="22"/>
              </w:rPr>
              <w:t>.</w:t>
            </w:r>
          </w:p>
          <w:p w:rsidR="007C6FD2" w:rsidRDefault="007C6FD2" w:rsidP="007C6FD2">
            <w:pPr>
              <w:autoSpaceDE w:val="0"/>
              <w:autoSpaceDN w:val="0"/>
              <w:adjustRightInd w:val="0"/>
              <w:rPr>
                <w:rFonts w:ascii="Cambria" w:hAnsi="Cambria"/>
                <w:b/>
                <w:bCs/>
                <w:i/>
                <w:iCs/>
                <w:color w:val="4F81BD"/>
              </w:rPr>
            </w:pPr>
          </w:p>
          <w:p w:rsidR="007C6FD2" w:rsidRDefault="007C6FD2" w:rsidP="007C6FD2">
            <w:pPr>
              <w:autoSpaceDE w:val="0"/>
              <w:autoSpaceDN w:val="0"/>
              <w:adjustRightInd w:val="0"/>
              <w:rPr>
                <w:rFonts w:ascii="Cambria" w:hAnsi="Cambria"/>
                <w:b/>
                <w:bCs/>
                <w:i/>
                <w:iCs/>
                <w:color w:val="4F81BD"/>
              </w:rPr>
            </w:pPr>
            <w:r>
              <w:rPr>
                <w:rFonts w:ascii="Cambria" w:hAnsi="Cambria"/>
                <w:b/>
                <w:bCs/>
                <w:i/>
                <w:iCs/>
                <w:color w:val="4F81BD"/>
              </w:rPr>
              <w:t>Important Dates:</w:t>
            </w:r>
          </w:p>
          <w:p w:rsidR="007C6FD2" w:rsidRPr="007C6FD2" w:rsidRDefault="007C6FD2" w:rsidP="007C6FD2">
            <w:pPr>
              <w:pStyle w:val="ListParagraph"/>
              <w:numPr>
                <w:ilvl w:val="0"/>
                <w:numId w:val="12"/>
              </w:numPr>
              <w:rPr>
                <w:rFonts w:ascii="Calibri" w:hAnsi="Calibri"/>
                <w:iCs/>
                <w:color w:val="948A54"/>
                <w:sz w:val="22"/>
                <w:szCs w:val="22"/>
              </w:rPr>
            </w:pPr>
            <w:r w:rsidRPr="007C6FD2">
              <w:rPr>
                <w:rFonts w:ascii="Calibri" w:hAnsi="Calibri"/>
                <w:iCs/>
                <w:color w:val="948A54"/>
                <w:sz w:val="22"/>
                <w:szCs w:val="22"/>
              </w:rPr>
              <w:t>Submission deadline: June 30, 2020</w:t>
            </w:r>
          </w:p>
          <w:p w:rsidR="007C6FD2" w:rsidRPr="007C6FD2" w:rsidRDefault="007C6FD2" w:rsidP="007C6FD2">
            <w:pPr>
              <w:pStyle w:val="ListParagraph"/>
              <w:numPr>
                <w:ilvl w:val="0"/>
                <w:numId w:val="12"/>
              </w:numPr>
              <w:rPr>
                <w:rFonts w:ascii="Calibri" w:hAnsi="Calibri"/>
                <w:iCs/>
                <w:color w:val="948A54"/>
                <w:sz w:val="22"/>
                <w:szCs w:val="22"/>
              </w:rPr>
            </w:pPr>
            <w:r w:rsidRPr="007C6FD2">
              <w:rPr>
                <w:rFonts w:ascii="Calibri" w:hAnsi="Calibri"/>
                <w:iCs/>
                <w:color w:val="948A54"/>
                <w:sz w:val="22"/>
                <w:szCs w:val="22"/>
              </w:rPr>
              <w:t>Author notification: August 31, 2020</w:t>
            </w:r>
          </w:p>
          <w:p w:rsidR="007C6FD2" w:rsidRPr="007C6FD2" w:rsidRDefault="007C6FD2" w:rsidP="007C6FD2">
            <w:pPr>
              <w:pStyle w:val="ListParagraph"/>
              <w:numPr>
                <w:ilvl w:val="0"/>
                <w:numId w:val="12"/>
              </w:numPr>
              <w:rPr>
                <w:rFonts w:ascii="Calibri" w:hAnsi="Calibri"/>
                <w:iCs/>
                <w:color w:val="948A54"/>
                <w:sz w:val="22"/>
                <w:szCs w:val="22"/>
              </w:rPr>
            </w:pPr>
            <w:r w:rsidRPr="007C6FD2">
              <w:rPr>
                <w:rFonts w:ascii="Calibri" w:hAnsi="Calibri"/>
                <w:iCs/>
                <w:color w:val="948A54"/>
                <w:sz w:val="22"/>
                <w:szCs w:val="22"/>
              </w:rPr>
              <w:t>Final manuscript: October 31, 2020</w:t>
            </w:r>
          </w:p>
          <w:p w:rsidR="007C6FD2" w:rsidRDefault="007C6FD2" w:rsidP="00F34685">
            <w:pPr>
              <w:pStyle w:val="ListParagraph"/>
              <w:numPr>
                <w:ilvl w:val="0"/>
                <w:numId w:val="12"/>
              </w:numPr>
              <w:rPr>
                <w:rFonts w:ascii="Calibri" w:hAnsi="Calibri"/>
                <w:iCs/>
                <w:color w:val="948A54"/>
                <w:sz w:val="22"/>
                <w:szCs w:val="22"/>
              </w:rPr>
            </w:pPr>
            <w:r w:rsidRPr="007C6FD2">
              <w:rPr>
                <w:rFonts w:ascii="Calibri" w:hAnsi="Calibri"/>
                <w:iCs/>
                <w:color w:val="948A54"/>
                <w:sz w:val="22"/>
                <w:szCs w:val="22"/>
              </w:rPr>
              <w:t>Publication: Q4, 2020</w:t>
            </w:r>
          </w:p>
          <w:p w:rsidR="00FA7808" w:rsidRPr="00FA7808" w:rsidRDefault="00FA7808" w:rsidP="00FA7808">
            <w:pPr>
              <w:rPr>
                <w:rFonts w:ascii="Arial" w:hAnsi="Arial" w:cs="Arial"/>
                <w:sz w:val="27"/>
                <w:szCs w:val="27"/>
              </w:rPr>
            </w:pPr>
          </w:p>
          <w:p w:rsidR="00AE1B40" w:rsidRPr="00135912" w:rsidRDefault="00AE1B40" w:rsidP="00135912">
            <w:pPr>
              <w:rPr>
                <w:rFonts w:ascii="Calibri" w:hAnsi="Calibri"/>
                <w:iCs/>
                <w:color w:val="948A54"/>
                <w:sz w:val="22"/>
                <w:szCs w:val="22"/>
              </w:rPr>
            </w:pPr>
          </w:p>
        </w:tc>
      </w:tr>
      <w:tr w:rsidR="00F635A1" w:rsidTr="00FC567D">
        <w:trPr>
          <w:gridAfter w:val="1"/>
          <w:wAfter w:w="232" w:type="dxa"/>
          <w:trHeight w:val="450"/>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635A1" w:rsidRDefault="00620B8F" w:rsidP="00F635A1">
            <w:pPr>
              <w:jc w:val="center"/>
              <w:rPr>
                <w:b/>
                <w:bCs/>
                <w:sz w:val="28"/>
                <w:szCs w:val="28"/>
              </w:rPr>
            </w:pPr>
            <w:r>
              <w:rPr>
                <w:b/>
                <w:bCs/>
                <w:sz w:val="28"/>
                <w:szCs w:val="28"/>
              </w:rPr>
              <w:lastRenderedPageBreak/>
              <w:t>Call for Workshop Proposals</w:t>
            </w:r>
          </w:p>
          <w:p w:rsidR="00F635A1" w:rsidRDefault="00F635A1" w:rsidP="00F635A1">
            <w:pPr>
              <w:jc w:val="center"/>
              <w:rPr>
                <w:b/>
                <w:bCs/>
                <w:sz w:val="28"/>
                <w:szCs w:val="28"/>
              </w:rPr>
            </w:pPr>
          </w:p>
          <w:p w:rsidR="00F635A1" w:rsidRPr="00620B8F" w:rsidRDefault="00620B8F" w:rsidP="00F635A1">
            <w:pPr>
              <w:rPr>
                <w:rFonts w:ascii="Calibri" w:hAnsi="Calibri"/>
                <w:color w:val="948A54"/>
                <w:sz w:val="22"/>
                <w:szCs w:val="22"/>
              </w:rPr>
            </w:pPr>
            <w:r w:rsidRPr="00620B8F">
              <w:rPr>
                <w:rFonts w:ascii="Calibri" w:hAnsi="Calibri"/>
                <w:color w:val="948A54"/>
                <w:sz w:val="22"/>
                <w:szCs w:val="22"/>
              </w:rPr>
              <w:t>Proposals are solicited for workshops to be held in conjunction with 21st IEEE International Conference on Information Reuse and Integration (IEEE IRI 2020), August 11-13, 2020, Las Vegas, Nevada, USA. Each workshop will provide a forum to address a specific topic at the forefront of information reuse and integration. A workshop must be a full or half-day in length. All workshop papers will be included in the conference proceedings and on IEEE Xplore.</w:t>
            </w:r>
          </w:p>
          <w:p w:rsidR="00620B8F" w:rsidRDefault="00620B8F" w:rsidP="00620B8F">
            <w:pPr>
              <w:pStyle w:val="Heading5"/>
              <w:rPr>
                <w:rFonts w:ascii="Calibri" w:hAnsi="Calibri"/>
                <w:color w:val="948A54"/>
                <w:sz w:val="22"/>
                <w:szCs w:val="22"/>
              </w:rPr>
            </w:pPr>
          </w:p>
          <w:p w:rsidR="00620B8F" w:rsidRPr="00620B8F" w:rsidRDefault="00620B8F" w:rsidP="00620B8F">
            <w:pPr>
              <w:pStyle w:val="Heading5"/>
              <w:rPr>
                <w:rFonts w:ascii="Calibri" w:hAnsi="Calibri"/>
                <w:b/>
                <w:color w:val="000000" w:themeColor="text1"/>
                <w:sz w:val="22"/>
                <w:szCs w:val="22"/>
              </w:rPr>
            </w:pPr>
            <w:r w:rsidRPr="00620B8F">
              <w:rPr>
                <w:rFonts w:ascii="Calibri" w:hAnsi="Calibri"/>
                <w:b/>
                <w:color w:val="000000" w:themeColor="text1"/>
                <w:sz w:val="22"/>
                <w:szCs w:val="22"/>
              </w:rPr>
              <w:t>Workshop Proposal Submission Guidelines</w:t>
            </w:r>
          </w:p>
          <w:p w:rsidR="00620B8F" w:rsidRPr="00620B8F" w:rsidRDefault="00620B8F" w:rsidP="00620B8F">
            <w:pPr>
              <w:jc w:val="both"/>
              <w:rPr>
                <w:rFonts w:ascii="Calibri" w:hAnsi="Calibri"/>
                <w:color w:val="948A54"/>
                <w:sz w:val="22"/>
                <w:szCs w:val="22"/>
              </w:rPr>
            </w:pPr>
            <w:r w:rsidRPr="00620B8F">
              <w:rPr>
                <w:rFonts w:ascii="Calibri" w:hAnsi="Calibri"/>
                <w:color w:val="948A54"/>
                <w:sz w:val="22"/>
                <w:szCs w:val="22"/>
              </w:rPr>
              <w:t>Proposals for new workshops must include:</w:t>
            </w:r>
          </w:p>
          <w:p w:rsidR="00620B8F"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lastRenderedPageBreak/>
              <w:t>Workshop title</w:t>
            </w:r>
          </w:p>
          <w:p w:rsidR="00620B8F"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A draft "Call for Papers" articulating the scope and topics covered by the workshop</w:t>
            </w:r>
          </w:p>
          <w:p w:rsidR="00620B8F"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A brief summary and justification for the workshop, including anticipated benefits to the IRI community</w:t>
            </w:r>
          </w:p>
          <w:p w:rsidR="00620B8F"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Planned activities</w:t>
            </w:r>
          </w:p>
          <w:p w:rsidR="00620B8F"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Expected number of submissions and acceptance rate</w:t>
            </w:r>
          </w:p>
          <w:p w:rsidR="00620B8F"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Expected number of attendees</w:t>
            </w:r>
          </w:p>
          <w:p w:rsidR="00620B8F"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Program chair(s), and, if available, tentative program committee</w:t>
            </w:r>
          </w:p>
          <w:p w:rsidR="00620B8F"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A one-paragraph biographical sketch of each organizer, describing relevant qualifications, including research and conference/workshop organizing experience</w:t>
            </w:r>
          </w:p>
          <w:p w:rsidR="00620B8F" w:rsidRPr="00620B8F" w:rsidRDefault="00620B8F" w:rsidP="00620B8F">
            <w:pPr>
              <w:jc w:val="both"/>
              <w:rPr>
                <w:rFonts w:ascii="Calibri" w:hAnsi="Calibri"/>
                <w:color w:val="948A54"/>
                <w:sz w:val="22"/>
                <w:szCs w:val="22"/>
              </w:rPr>
            </w:pPr>
            <w:r w:rsidRPr="00620B8F">
              <w:rPr>
                <w:rFonts w:ascii="Calibri" w:hAnsi="Calibri"/>
                <w:color w:val="948A54"/>
                <w:sz w:val="22"/>
                <w:szCs w:val="22"/>
              </w:rPr>
              <w:t>Please submit workshop proposals by email to the IRI Workshop Chairs:</w:t>
            </w:r>
          </w:p>
          <w:p w:rsidR="00620B8F"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 xml:space="preserve">Suzan </w:t>
            </w:r>
            <w:proofErr w:type="spellStart"/>
            <w:r w:rsidRPr="00620B8F">
              <w:rPr>
                <w:rFonts w:ascii="Calibri" w:hAnsi="Calibri"/>
                <w:color w:val="948A54"/>
                <w:sz w:val="22"/>
                <w:szCs w:val="22"/>
              </w:rPr>
              <w:t>Arslanturk</w:t>
            </w:r>
            <w:proofErr w:type="spellEnd"/>
            <w:r w:rsidRPr="00620B8F">
              <w:rPr>
                <w:rFonts w:ascii="Calibri" w:hAnsi="Calibri"/>
                <w:color w:val="948A54"/>
                <w:sz w:val="22"/>
                <w:szCs w:val="22"/>
              </w:rPr>
              <w:t>, suzan.arslanturk@wayne.edu</w:t>
            </w:r>
          </w:p>
          <w:p w:rsidR="00620B8F" w:rsidRDefault="00620B8F" w:rsidP="000C1A02">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 xml:space="preserve">Tanmay Bhowmik, </w:t>
            </w:r>
            <w:hyperlink r:id="rId19" w:history="1">
              <w:r w:rsidRPr="00F307CB">
                <w:rPr>
                  <w:rStyle w:val="Hyperlink"/>
                  <w:rFonts w:ascii="Calibri" w:hAnsi="Calibri"/>
                  <w:sz w:val="22"/>
                  <w:szCs w:val="22"/>
                </w:rPr>
                <w:t>tbhowmik@cse.msstate.edu</w:t>
              </w:r>
            </w:hyperlink>
          </w:p>
          <w:p w:rsidR="00620B8F" w:rsidRPr="00620B8F" w:rsidRDefault="00620B8F" w:rsidP="000C1A02">
            <w:pPr>
              <w:pStyle w:val="ListParagraph"/>
              <w:numPr>
                <w:ilvl w:val="0"/>
                <w:numId w:val="16"/>
              </w:numPr>
              <w:spacing w:after="160" w:line="259" w:lineRule="auto"/>
              <w:rPr>
                <w:rFonts w:ascii="Calibri" w:hAnsi="Calibri"/>
                <w:color w:val="948A54"/>
                <w:sz w:val="22"/>
                <w:szCs w:val="22"/>
              </w:rPr>
            </w:pPr>
            <w:proofErr w:type="spellStart"/>
            <w:r w:rsidRPr="00620B8F">
              <w:rPr>
                <w:rFonts w:ascii="Calibri" w:hAnsi="Calibri"/>
                <w:color w:val="948A54"/>
                <w:sz w:val="22"/>
                <w:szCs w:val="22"/>
              </w:rPr>
              <w:t>Qirong</w:t>
            </w:r>
            <w:proofErr w:type="spellEnd"/>
            <w:r w:rsidRPr="00620B8F">
              <w:rPr>
                <w:rFonts w:ascii="Calibri" w:hAnsi="Calibri"/>
                <w:color w:val="948A54"/>
                <w:sz w:val="22"/>
                <w:szCs w:val="22"/>
              </w:rPr>
              <w:t xml:space="preserve"> Mao, </w:t>
            </w:r>
            <w:hyperlink r:id="rId20" w:history="1">
              <w:r w:rsidRPr="00620B8F">
                <w:rPr>
                  <w:color w:val="948A54"/>
                  <w:sz w:val="22"/>
                  <w:szCs w:val="22"/>
                </w:rPr>
                <w:t>mao_qr@ujs.edu.cn</w:t>
              </w:r>
            </w:hyperlink>
          </w:p>
          <w:p w:rsidR="00620B8F" w:rsidRPr="00620B8F" w:rsidRDefault="00620B8F" w:rsidP="00620B8F">
            <w:pPr>
              <w:pStyle w:val="Heading5"/>
              <w:rPr>
                <w:rFonts w:ascii="Calibri" w:hAnsi="Calibri"/>
                <w:color w:val="948A54"/>
                <w:sz w:val="22"/>
                <w:szCs w:val="22"/>
              </w:rPr>
            </w:pPr>
            <w:r w:rsidRPr="00620B8F">
              <w:rPr>
                <w:rFonts w:ascii="Calibri" w:hAnsi="Calibri"/>
                <w:color w:val="948A54"/>
                <w:sz w:val="22"/>
                <w:szCs w:val="22"/>
              </w:rPr>
              <w:t>Important Dates</w:t>
            </w:r>
          </w:p>
          <w:p w:rsidR="00620B8F"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Submission deadline for Workshop Proposals: March 06, 2020</w:t>
            </w:r>
          </w:p>
          <w:p w:rsidR="00620B8F" w:rsidRDefault="00620B8F" w:rsidP="002C5A01">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 xml:space="preserve">Notification of </w:t>
            </w:r>
            <w:proofErr w:type="gramStart"/>
            <w:r w:rsidRPr="00620B8F">
              <w:rPr>
                <w:rFonts w:ascii="Calibri" w:hAnsi="Calibri"/>
                <w:color w:val="948A54"/>
                <w:sz w:val="22"/>
                <w:szCs w:val="22"/>
              </w:rPr>
              <w:t>Acceptance :</w:t>
            </w:r>
            <w:proofErr w:type="gramEnd"/>
            <w:r w:rsidRPr="00620B8F">
              <w:rPr>
                <w:rFonts w:ascii="Calibri" w:hAnsi="Calibri"/>
                <w:color w:val="948A54"/>
                <w:sz w:val="22"/>
                <w:szCs w:val="22"/>
              </w:rPr>
              <w:t xml:space="preserve"> March 13, 2020</w:t>
            </w:r>
          </w:p>
          <w:p w:rsidR="00F635A1" w:rsidRPr="00620B8F" w:rsidRDefault="00620B8F" w:rsidP="00620B8F">
            <w:pPr>
              <w:pStyle w:val="ListParagraph"/>
              <w:numPr>
                <w:ilvl w:val="0"/>
                <w:numId w:val="16"/>
              </w:numPr>
              <w:spacing w:after="160" w:line="259" w:lineRule="auto"/>
              <w:rPr>
                <w:rFonts w:ascii="Calibri" w:hAnsi="Calibri"/>
                <w:color w:val="948A54"/>
                <w:sz w:val="22"/>
                <w:szCs w:val="22"/>
              </w:rPr>
            </w:pPr>
            <w:r w:rsidRPr="00620B8F">
              <w:rPr>
                <w:rFonts w:ascii="Calibri" w:hAnsi="Calibri"/>
                <w:color w:val="948A54"/>
                <w:sz w:val="22"/>
                <w:szCs w:val="22"/>
              </w:rPr>
              <w:t>Deadline to setup a Workshop website: March 23, 2020</w:t>
            </w:r>
          </w:p>
        </w:tc>
      </w:tr>
      <w:tr w:rsidR="0028193F" w:rsidTr="007B27F7">
        <w:trPr>
          <w:gridAfter w:val="1"/>
          <w:wAfter w:w="232" w:type="dxa"/>
          <w:trHeight w:val="449"/>
        </w:trPr>
        <w:tc>
          <w:tcPr>
            <w:tcW w:w="9360" w:type="dxa"/>
            <w:gridSpan w:val="3"/>
            <w:tcMar>
              <w:top w:w="0" w:type="dxa"/>
              <w:left w:w="108" w:type="dxa"/>
              <w:bottom w:w="0" w:type="dxa"/>
              <w:right w:w="108" w:type="dxa"/>
            </w:tcMar>
          </w:tcPr>
          <w:p w:rsidR="0028193F" w:rsidRDefault="0028193F">
            <w:pPr>
              <w:rPr>
                <w:b/>
                <w:bCs/>
                <w:sz w:val="28"/>
                <w:szCs w:val="28"/>
              </w:rPr>
            </w:pPr>
          </w:p>
        </w:tc>
      </w:tr>
      <w:tr w:rsidR="0028193F"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rsidTr="007B27F7">
        <w:trPr>
          <w:gridAfter w:val="1"/>
          <w:wAfter w:w="232" w:type="dxa"/>
          <w:trHeight w:val="944"/>
        </w:trPr>
        <w:tc>
          <w:tcPr>
            <w:tcW w:w="4860" w:type="dxa"/>
            <w:shd w:val="clear" w:color="auto" w:fill="F2F2F2"/>
            <w:tcMar>
              <w:top w:w="0" w:type="dxa"/>
              <w:left w:w="108" w:type="dxa"/>
              <w:bottom w:w="0" w:type="dxa"/>
              <w:right w:w="108" w:type="dxa"/>
            </w:tcMar>
            <w:hideMark/>
          </w:tcPr>
          <w:p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rsidTr="007B27F7">
        <w:tc>
          <w:tcPr>
            <w:tcW w:w="4860" w:type="dxa"/>
            <w:vAlign w:val="center"/>
            <w:hideMark/>
          </w:tcPr>
          <w:p w:rsidR="0028193F" w:rsidRDefault="0028193F">
            <w:pPr>
              <w:rPr>
                <w:b/>
                <w:bCs/>
                <w:sz w:val="28"/>
                <w:szCs w:val="28"/>
              </w:rPr>
            </w:pPr>
          </w:p>
        </w:tc>
        <w:tc>
          <w:tcPr>
            <w:tcW w:w="20" w:type="dxa"/>
            <w:vAlign w:val="center"/>
            <w:hideMark/>
          </w:tcPr>
          <w:p w:rsidR="0028193F" w:rsidRDefault="0028193F">
            <w:pPr>
              <w:rPr>
                <w:sz w:val="20"/>
                <w:szCs w:val="20"/>
              </w:rPr>
            </w:pPr>
          </w:p>
        </w:tc>
        <w:tc>
          <w:tcPr>
            <w:tcW w:w="4712" w:type="dxa"/>
            <w:gridSpan w:val="2"/>
            <w:vAlign w:val="center"/>
            <w:hideMark/>
          </w:tcPr>
          <w:p w:rsidR="0028193F" w:rsidRDefault="0028193F">
            <w:pPr>
              <w:rPr>
                <w:sz w:val="20"/>
                <w:szCs w:val="20"/>
              </w:rPr>
            </w:pPr>
          </w:p>
        </w:tc>
      </w:tr>
    </w:tbl>
    <w:p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2"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8"/>
  </w:num>
  <w:num w:numId="2">
    <w:abstractNumId w:val="10"/>
  </w:num>
  <w:num w:numId="3">
    <w:abstractNumId w:val="13"/>
  </w:num>
  <w:num w:numId="4">
    <w:abstractNumId w:val="0"/>
  </w:num>
  <w:num w:numId="5">
    <w:abstractNumId w:val="6"/>
  </w:num>
  <w:num w:numId="6">
    <w:abstractNumId w:val="9"/>
  </w:num>
  <w:num w:numId="7">
    <w:abstractNumId w:val="12"/>
  </w:num>
  <w:num w:numId="8">
    <w:abstractNumId w:val="14"/>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7"/>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54E16"/>
    <w:rsid w:val="00072AF1"/>
    <w:rsid w:val="000942D2"/>
    <w:rsid w:val="000950C0"/>
    <w:rsid w:val="000B7AE5"/>
    <w:rsid w:val="000C7D10"/>
    <w:rsid w:val="000E77AB"/>
    <w:rsid w:val="000F5C29"/>
    <w:rsid w:val="00110229"/>
    <w:rsid w:val="00114CB4"/>
    <w:rsid w:val="0013122C"/>
    <w:rsid w:val="00135912"/>
    <w:rsid w:val="00143665"/>
    <w:rsid w:val="00152019"/>
    <w:rsid w:val="00176985"/>
    <w:rsid w:val="001B3472"/>
    <w:rsid w:val="001C090E"/>
    <w:rsid w:val="001C50CD"/>
    <w:rsid w:val="001C7F24"/>
    <w:rsid w:val="001E09B6"/>
    <w:rsid w:val="001E3489"/>
    <w:rsid w:val="0021108D"/>
    <w:rsid w:val="00241924"/>
    <w:rsid w:val="00242DFF"/>
    <w:rsid w:val="00251584"/>
    <w:rsid w:val="00264E74"/>
    <w:rsid w:val="00280178"/>
    <w:rsid w:val="0028193F"/>
    <w:rsid w:val="002A3521"/>
    <w:rsid w:val="002B2D0A"/>
    <w:rsid w:val="002D3FE0"/>
    <w:rsid w:val="002D692C"/>
    <w:rsid w:val="002E2A1F"/>
    <w:rsid w:val="002E688C"/>
    <w:rsid w:val="003211F4"/>
    <w:rsid w:val="00380EB2"/>
    <w:rsid w:val="00395F3B"/>
    <w:rsid w:val="0039768D"/>
    <w:rsid w:val="003B4FC5"/>
    <w:rsid w:val="003B6BAE"/>
    <w:rsid w:val="00402E49"/>
    <w:rsid w:val="00410FEA"/>
    <w:rsid w:val="0042184C"/>
    <w:rsid w:val="0045733D"/>
    <w:rsid w:val="00461AA6"/>
    <w:rsid w:val="00461BF4"/>
    <w:rsid w:val="00465CFC"/>
    <w:rsid w:val="004B2D06"/>
    <w:rsid w:val="004C7BC5"/>
    <w:rsid w:val="005007C6"/>
    <w:rsid w:val="005562EA"/>
    <w:rsid w:val="00570404"/>
    <w:rsid w:val="00571391"/>
    <w:rsid w:val="00580453"/>
    <w:rsid w:val="005873A2"/>
    <w:rsid w:val="00591FA3"/>
    <w:rsid w:val="00596E82"/>
    <w:rsid w:val="00597098"/>
    <w:rsid w:val="005B4969"/>
    <w:rsid w:val="005E083D"/>
    <w:rsid w:val="005E56DA"/>
    <w:rsid w:val="005F2693"/>
    <w:rsid w:val="00620B8F"/>
    <w:rsid w:val="0062706F"/>
    <w:rsid w:val="00630ECC"/>
    <w:rsid w:val="00636BE4"/>
    <w:rsid w:val="00641A6F"/>
    <w:rsid w:val="006475F9"/>
    <w:rsid w:val="0065570B"/>
    <w:rsid w:val="00661EC2"/>
    <w:rsid w:val="00665F41"/>
    <w:rsid w:val="00693467"/>
    <w:rsid w:val="006B009C"/>
    <w:rsid w:val="006B717E"/>
    <w:rsid w:val="006D1A5E"/>
    <w:rsid w:val="00730433"/>
    <w:rsid w:val="00732D1B"/>
    <w:rsid w:val="0073720D"/>
    <w:rsid w:val="00753AFF"/>
    <w:rsid w:val="00761C1A"/>
    <w:rsid w:val="007802D2"/>
    <w:rsid w:val="007A74E0"/>
    <w:rsid w:val="007B1742"/>
    <w:rsid w:val="007B27F7"/>
    <w:rsid w:val="007C5B4C"/>
    <w:rsid w:val="007C6FD2"/>
    <w:rsid w:val="007D2530"/>
    <w:rsid w:val="007D6110"/>
    <w:rsid w:val="007E5444"/>
    <w:rsid w:val="007E6DC0"/>
    <w:rsid w:val="007F26F0"/>
    <w:rsid w:val="007F2C32"/>
    <w:rsid w:val="00804D15"/>
    <w:rsid w:val="00835C30"/>
    <w:rsid w:val="008472BB"/>
    <w:rsid w:val="008574E8"/>
    <w:rsid w:val="008A0B83"/>
    <w:rsid w:val="008A2CF4"/>
    <w:rsid w:val="008F1021"/>
    <w:rsid w:val="009115A3"/>
    <w:rsid w:val="00945D91"/>
    <w:rsid w:val="009573D1"/>
    <w:rsid w:val="00966FAA"/>
    <w:rsid w:val="00966FB9"/>
    <w:rsid w:val="009837F3"/>
    <w:rsid w:val="009852BD"/>
    <w:rsid w:val="00992838"/>
    <w:rsid w:val="00992AFF"/>
    <w:rsid w:val="009A20FB"/>
    <w:rsid w:val="009A6E5B"/>
    <w:rsid w:val="009D7A30"/>
    <w:rsid w:val="00A02BC6"/>
    <w:rsid w:val="00A23A27"/>
    <w:rsid w:val="00A33C82"/>
    <w:rsid w:val="00A74836"/>
    <w:rsid w:val="00A7509B"/>
    <w:rsid w:val="00A76606"/>
    <w:rsid w:val="00A9102C"/>
    <w:rsid w:val="00AB46EF"/>
    <w:rsid w:val="00AD18AF"/>
    <w:rsid w:val="00AD4815"/>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F2E21"/>
    <w:rsid w:val="00C00C53"/>
    <w:rsid w:val="00C02809"/>
    <w:rsid w:val="00C16113"/>
    <w:rsid w:val="00C16FA5"/>
    <w:rsid w:val="00C332B8"/>
    <w:rsid w:val="00C434BE"/>
    <w:rsid w:val="00C5454E"/>
    <w:rsid w:val="00C6064F"/>
    <w:rsid w:val="00C610A8"/>
    <w:rsid w:val="00C62827"/>
    <w:rsid w:val="00C70096"/>
    <w:rsid w:val="00C71BCA"/>
    <w:rsid w:val="00C75294"/>
    <w:rsid w:val="00C81D10"/>
    <w:rsid w:val="00CA0AE7"/>
    <w:rsid w:val="00CB392F"/>
    <w:rsid w:val="00CC1B68"/>
    <w:rsid w:val="00CE0BBE"/>
    <w:rsid w:val="00CF05C5"/>
    <w:rsid w:val="00CF58DD"/>
    <w:rsid w:val="00D1582B"/>
    <w:rsid w:val="00D2189E"/>
    <w:rsid w:val="00D31D57"/>
    <w:rsid w:val="00D355CA"/>
    <w:rsid w:val="00D5340A"/>
    <w:rsid w:val="00D60DFC"/>
    <w:rsid w:val="00DD6D65"/>
    <w:rsid w:val="00E00A7D"/>
    <w:rsid w:val="00E06488"/>
    <w:rsid w:val="00E91C81"/>
    <w:rsid w:val="00EA3A96"/>
    <w:rsid w:val="00EA5D6E"/>
    <w:rsid w:val="00EA645B"/>
    <w:rsid w:val="00EC03CE"/>
    <w:rsid w:val="00EC42D2"/>
    <w:rsid w:val="00EC501F"/>
    <w:rsid w:val="00EC76D0"/>
    <w:rsid w:val="00EE2A4D"/>
    <w:rsid w:val="00EE4349"/>
    <w:rsid w:val="00EE6FB4"/>
    <w:rsid w:val="00EF3666"/>
    <w:rsid w:val="00EF5E06"/>
    <w:rsid w:val="00F00176"/>
    <w:rsid w:val="00F04306"/>
    <w:rsid w:val="00F3115E"/>
    <w:rsid w:val="00F34685"/>
    <w:rsid w:val="00F466FB"/>
    <w:rsid w:val="00F53676"/>
    <w:rsid w:val="00F635A1"/>
    <w:rsid w:val="00F75365"/>
    <w:rsid w:val="00F93973"/>
    <w:rsid w:val="00FA7437"/>
    <w:rsid w:val="00FA7808"/>
    <w:rsid w:val="00FB5454"/>
    <w:rsid w:val="00FC3E12"/>
    <w:rsid w:val="00FC6B31"/>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semiHidden/>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rPr>
      <w:lang w:eastAsia="zh-CN"/>
    </w:rPr>
  </w:style>
  <w:style w:type="character" w:customStyle="1" w:styleId="wixguard">
    <w:name w:val="wixguard"/>
    <w:basedOn w:val="DefaultParagraphFont"/>
    <w:rsid w:val="005F2693"/>
  </w:style>
  <w:style w:type="character" w:styleId="UnresolvedMention">
    <w:name w:val="Unresolved Mention"/>
    <w:basedOn w:val="DefaultParagraphFont"/>
    <w:uiPriority w:val="99"/>
    <w:semiHidden/>
    <w:unhideWhenUsed/>
    <w:rsid w:val="007C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pages.uc.edu/~niunn/IRI20/" TargetMode="External"/><Relationship Id="rId13" Type="http://schemas.openxmlformats.org/officeDocument/2006/relationships/hyperlink" Target="https://www.computer.org/web/peer-review/magazines" TargetMode="External"/><Relationship Id="rId18" Type="http://schemas.openxmlformats.org/officeDocument/2006/relationships/hyperlink" Target="https://wol-prod-cdn.literatumonline.com/pb-assets/assets/21613915/Special_Issue_CFP_V0920-157018589115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computer.org/web/tcmc/join-tcmc" TargetMode="External"/><Relationship Id="rId12" Type="http://schemas.openxmlformats.org/officeDocument/2006/relationships/hyperlink" Target="https://publications.computer.org/multimedia-magazine/" TargetMode="External"/><Relationship Id="rId17" Type="http://schemas.openxmlformats.org/officeDocument/2006/relationships/hyperlink" Target="mailto:chens@cs.fiu.edu" TargetMode="External"/><Relationship Id="rId2" Type="http://schemas.openxmlformats.org/officeDocument/2006/relationships/numbering" Target="numbering.xml"/><Relationship Id="rId16" Type="http://schemas.openxmlformats.org/officeDocument/2006/relationships/hyperlink" Target="https://mc.manuscriptcentral.com/mm-cs" TargetMode="External"/><Relationship Id="rId20" Type="http://schemas.openxmlformats.org/officeDocument/2006/relationships/hyperlink" Target="mailto:mao_qr@ujs.edu.cn" TargetMode="External"/><Relationship Id="rId1" Type="http://schemas.openxmlformats.org/officeDocument/2006/relationships/customXml" Target="../customXml/item1.xml"/><Relationship Id="rId6" Type="http://schemas.openxmlformats.org/officeDocument/2006/relationships/hyperlink" Target="https://www.computer.org/web/tcmc/index" TargetMode="External"/><Relationship Id="rId11" Type="http://schemas.openxmlformats.org/officeDocument/2006/relationships/hyperlink" Target="http://www.igi-global.com/authorseditors/titlesubmission/newproject.aspx" TargetMode="External"/><Relationship Id="rId5" Type="http://schemas.openxmlformats.org/officeDocument/2006/relationships/webSettings" Target="webSettings.xml"/><Relationship Id="rId15" Type="http://schemas.openxmlformats.org/officeDocument/2006/relationships/hyperlink" Target="https://mc.manuscriptcentral.com/mm-cs" TargetMode="External"/><Relationship Id="rId10" Type="http://schemas.openxmlformats.org/officeDocument/2006/relationships/hyperlink" Target="http://www.igi-global.com/ijmdem" TargetMode="External"/><Relationship Id="rId19" Type="http://schemas.openxmlformats.org/officeDocument/2006/relationships/hyperlink" Target="mailto:tbhowmik@cse.msstate.edu" TargetMode="External"/><Relationship Id="rId4" Type="http://schemas.openxmlformats.org/officeDocument/2006/relationships/settings" Target="settings.xml"/><Relationship Id="rId9" Type="http://schemas.openxmlformats.org/officeDocument/2006/relationships/hyperlink" Target="http://www.2020.ieeeicme.org/" TargetMode="External"/><Relationship Id="rId14" Type="http://schemas.openxmlformats.org/officeDocument/2006/relationships/hyperlink" Target="https://www.computer.org/web/peer-review/magaz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25B1-6E29-4A7B-B436-0E9D7B75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43</cp:revision>
  <dcterms:created xsi:type="dcterms:W3CDTF">2019-06-29T06:34:00Z</dcterms:created>
  <dcterms:modified xsi:type="dcterms:W3CDTF">2020-02-25T00:30:00Z</dcterms:modified>
</cp:coreProperties>
</file>