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67835" w:rsidTr="00EF2985">
        <w:trPr>
          <w:trHeight w:val="375"/>
          <w:tblCellSpacing w:w="0" w:type="dxa"/>
          <w:jc w:val="center"/>
        </w:trPr>
        <w:tc>
          <w:tcPr>
            <w:tcW w:w="0" w:type="auto"/>
            <w:shd w:val="clear" w:color="auto" w:fill="43474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265"/>
              <w:gridCol w:w="4825"/>
              <w:gridCol w:w="270"/>
            </w:tblGrid>
            <w:tr w:rsidR="008B0E2D" w:rsidTr="004201B8">
              <w:trPr>
                <w:tblCellSpacing w:w="0" w:type="dxa"/>
                <w:jc w:val="center"/>
              </w:trPr>
              <w:tc>
                <w:tcPr>
                  <w:tcW w:w="0" w:type="auto"/>
                  <w:vAlign w:val="center"/>
                  <w:hideMark/>
                </w:tcPr>
                <w:p w:rsidR="008B0E2D" w:rsidRDefault="00031EB1" w:rsidP="008B0E2D">
                  <w:pPr>
                    <w:spacing w:after="0" w:line="240" w:lineRule="auto"/>
                    <w:rPr>
                      <w:rFonts w:eastAsia="Times New Roman"/>
                      <w:sz w:val="24"/>
                      <w:szCs w:val="24"/>
                    </w:rPr>
                  </w:pPr>
                  <w:r>
                    <w:object w:dxaOrig="426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4.25pt" o:ole="">
                        <v:imagedata r:id="rId5" o:title=""/>
                      </v:shape>
                      <o:OLEObject Type="Embed" ProgID="PBrush" ShapeID="_x0000_i1025" DrawAspect="Content" ObjectID="_1539078141" r:id="rId6"/>
                    </w:object>
                  </w:r>
                </w:p>
              </w:tc>
              <w:tc>
                <w:tcPr>
                  <w:tcW w:w="0" w:type="auto"/>
                  <w:hideMark/>
                </w:tcPr>
                <w:p w:rsidR="008B0E2D" w:rsidRDefault="008E36A1" w:rsidP="003B7737">
                  <w:pPr>
                    <w:jc w:val="right"/>
                    <w:rPr>
                      <w:rFonts w:eastAsia="Times New Roman"/>
                      <w:color w:val="FFFFFF" w:themeColor="background1"/>
                      <w:sz w:val="24"/>
                      <w:szCs w:val="24"/>
                    </w:rPr>
                  </w:pPr>
                  <w:hyperlink r:id="rId7" w:tgtFrame="_blank" w:history="1">
                    <w:r w:rsidR="008B0E2D" w:rsidRPr="008B0E2D">
                      <w:rPr>
                        <w:rStyle w:val="Hyperlink"/>
                        <w:rFonts w:eastAsia="Times New Roman"/>
                        <w:color w:val="FFFFFF" w:themeColor="background1"/>
                        <w:szCs w:val="20"/>
                        <w:u w:val="none"/>
                      </w:rPr>
                      <w:t xml:space="preserve">If you have trouble viewing this email, </w:t>
                    </w:r>
                    <w:r w:rsidR="0065582E">
                      <w:rPr>
                        <w:rStyle w:val="Hyperlink"/>
                        <w:rFonts w:eastAsia="Times New Roman"/>
                        <w:color w:val="FFFFFF" w:themeColor="background1"/>
                        <w:szCs w:val="20"/>
                        <w:u w:val="none"/>
                      </w:rPr>
                      <w:t>please</w:t>
                    </w:r>
                    <w:r w:rsidR="007B2DB2">
                      <w:rPr>
                        <w:rStyle w:val="Hyperlink"/>
                        <w:rFonts w:eastAsia="Times New Roman"/>
                        <w:color w:val="FFFFFF" w:themeColor="background1"/>
                        <w:szCs w:val="20"/>
                        <w:u w:val="none"/>
                      </w:rPr>
                      <w:t xml:space="preserve"> </w:t>
                    </w:r>
                    <w:r w:rsidR="008B0E2D" w:rsidRPr="008B0E2D">
                      <w:rPr>
                        <w:rStyle w:val="Hyperlink"/>
                        <w:rFonts w:eastAsia="Times New Roman"/>
                        <w:color w:val="FFFFFF" w:themeColor="background1"/>
                        <w:szCs w:val="20"/>
                        <w:u w:val="none"/>
                      </w:rPr>
                      <w:t>click here</w:t>
                    </w:r>
                    <w:r w:rsidR="008B0E2D">
                      <w:rPr>
                        <w:rStyle w:val="Hyperlink"/>
                        <w:rFonts w:eastAsia="Times New Roman"/>
                        <w:color w:val="FFFFFF" w:themeColor="background1"/>
                        <w:sz w:val="20"/>
                        <w:szCs w:val="20"/>
                        <w:u w:val="none"/>
                      </w:rPr>
                      <w:t>.</w:t>
                    </w:r>
                  </w:hyperlink>
                  <w:r w:rsidR="008B0E2D">
                    <w:rPr>
                      <w:rFonts w:eastAsia="Times New Roman"/>
                      <w:color w:val="FFFFFF" w:themeColor="background1"/>
                    </w:rPr>
                    <w:t xml:space="preserve"> </w:t>
                  </w:r>
                </w:p>
              </w:tc>
              <w:tc>
                <w:tcPr>
                  <w:tcW w:w="270" w:type="dxa"/>
                  <w:hideMark/>
                </w:tcPr>
                <w:p w:rsidR="008B0E2D" w:rsidRDefault="008B0E2D" w:rsidP="003B7737">
                  <w:pPr>
                    <w:jc w:val="right"/>
                    <w:rPr>
                      <w:rFonts w:eastAsia="Times New Roman"/>
                      <w:color w:val="FFFFFF" w:themeColor="background1"/>
                      <w:sz w:val="24"/>
                      <w:szCs w:val="24"/>
                    </w:rPr>
                  </w:pPr>
                  <w:r>
                    <w:rPr>
                      <w:rFonts w:eastAsia="Times New Roman"/>
                      <w:noProof/>
                      <w:color w:val="FFFFFF" w:themeColor="background1"/>
                      <w:lang w:eastAsia="en-US"/>
                    </w:rPr>
                    <w:drawing>
                      <wp:inline distT="0" distB="0" distL="0" distR="0" wp14:anchorId="50873E5F" wp14:editId="6F7092D5">
                        <wp:extent cx="144780" cy="144780"/>
                        <wp:effectExtent l="0" t="0" r="7620" b="7620"/>
                        <wp:docPr id="5" name="Picture 5" descr="open in browser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in browser imag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bl>
          <w:p w:rsidR="00967835" w:rsidRDefault="00967835" w:rsidP="008B0E2D">
            <w:pPr>
              <w:spacing w:after="0" w:line="240" w:lineRule="auto"/>
              <w:rPr>
                <w:rFonts w:eastAsia="Times New Roman"/>
                <w:sz w:val="20"/>
                <w:szCs w:val="20"/>
              </w:rPr>
            </w:pPr>
          </w:p>
        </w:tc>
      </w:tr>
      <w:tr w:rsidR="00967835" w:rsidTr="00EF2985">
        <w:trPr>
          <w:trHeight w:val="75"/>
          <w:tblCellSpacing w:w="0" w:type="dxa"/>
          <w:jc w:val="center"/>
        </w:trPr>
        <w:tc>
          <w:tcPr>
            <w:tcW w:w="0" w:type="auto"/>
            <w:shd w:val="clear" w:color="auto" w:fill="62A9D2"/>
            <w:vAlign w:val="center"/>
            <w:hideMark/>
          </w:tcPr>
          <w:p w:rsidR="00967835" w:rsidRDefault="00967835" w:rsidP="003B7737">
            <w:pPr>
              <w:rPr>
                <w:rFonts w:eastAsia="Times New Roman"/>
                <w:sz w:val="20"/>
                <w:szCs w:val="20"/>
              </w:rPr>
            </w:pPr>
          </w:p>
        </w:tc>
      </w:tr>
      <w:tr w:rsidR="00967835" w:rsidTr="00EF2985">
        <w:trPr>
          <w:trHeight w:val="600"/>
          <w:tblCellSpacing w:w="0" w:type="dxa"/>
          <w:jc w:val="center"/>
        </w:trPr>
        <w:tc>
          <w:tcPr>
            <w:tcW w:w="0" w:type="auto"/>
            <w:shd w:val="clear" w:color="auto" w:fill="FFFFFF"/>
            <w:vAlign w:val="center"/>
            <w:hideMark/>
          </w:tcPr>
          <w:p w:rsidR="00967835" w:rsidRDefault="00967835" w:rsidP="003B7737">
            <w:pPr>
              <w:rPr>
                <w:rFonts w:eastAsia="Times New Roman"/>
                <w:sz w:val="20"/>
                <w:szCs w:val="20"/>
              </w:rPr>
            </w:pPr>
          </w:p>
        </w:tc>
      </w:tr>
      <w:tr w:rsidR="00967835" w:rsidTr="00EF298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97"/>
              <w:gridCol w:w="8195"/>
              <w:gridCol w:w="568"/>
            </w:tblGrid>
            <w:tr w:rsidR="00967835" w:rsidTr="00BB0E9A">
              <w:trPr>
                <w:tblCellSpacing w:w="0" w:type="dxa"/>
                <w:jc w:val="center"/>
              </w:trPr>
              <w:tc>
                <w:tcPr>
                  <w:tcW w:w="1007" w:type="dxa"/>
                  <w:shd w:val="clear" w:color="auto" w:fill="FFFFFF"/>
                  <w:vAlign w:val="center"/>
                  <w:hideMark/>
                </w:tcPr>
                <w:p w:rsidR="00967835" w:rsidRDefault="00967835" w:rsidP="003B7737">
                  <w:pPr>
                    <w:rPr>
                      <w:rFonts w:eastAsia="Times New Roman"/>
                      <w:sz w:val="20"/>
                      <w:szCs w:val="20"/>
                    </w:rPr>
                  </w:pPr>
                </w:p>
              </w:tc>
              <w:tc>
                <w:tcPr>
                  <w:tcW w:w="13885" w:type="dxa"/>
                  <w:shd w:val="clear" w:color="auto" w:fill="FFFFFF"/>
                  <w:vAlign w:val="center"/>
                  <w:hideMark/>
                </w:tcPr>
                <w:p w:rsidR="0032145C" w:rsidRDefault="0032145C" w:rsidP="003B7737">
                  <w:pPr>
                    <w:pStyle w:val="Heading2"/>
                    <w:ind w:left="-142" w:right="-167"/>
                    <w:jc w:val="center"/>
                    <w:rPr>
                      <w:color w:val="555555"/>
                      <w:sz w:val="48"/>
                      <w:szCs w:val="48"/>
                    </w:rPr>
                  </w:pPr>
                </w:p>
              </w:tc>
              <w:tc>
                <w:tcPr>
                  <w:tcW w:w="959" w:type="dxa"/>
                  <w:shd w:val="clear" w:color="auto" w:fill="FFFFFF"/>
                  <w:vAlign w:val="center"/>
                  <w:hideMark/>
                </w:tcPr>
                <w:p w:rsidR="00967835" w:rsidRDefault="00967835" w:rsidP="003B7737">
                  <w:pPr>
                    <w:rPr>
                      <w:rFonts w:eastAsia="Times New Roman"/>
                      <w:sz w:val="20"/>
                      <w:szCs w:val="20"/>
                    </w:rPr>
                  </w:pPr>
                </w:p>
              </w:tc>
            </w:tr>
            <w:tr w:rsidR="00967835" w:rsidTr="00BB0E9A">
              <w:trPr>
                <w:trHeight w:val="135"/>
                <w:tblCellSpacing w:w="0" w:type="dxa"/>
                <w:jc w:val="center"/>
              </w:trPr>
              <w:tc>
                <w:tcPr>
                  <w:tcW w:w="0" w:type="auto"/>
                  <w:gridSpan w:val="3"/>
                  <w:shd w:val="clear" w:color="auto" w:fill="FFFFFF"/>
                  <w:vAlign w:val="center"/>
                </w:tcPr>
                <w:p w:rsidR="00967835" w:rsidRDefault="00967835" w:rsidP="003B7737">
                  <w:pPr>
                    <w:rPr>
                      <w:rFonts w:eastAsia="Times New Roman"/>
                      <w:sz w:val="20"/>
                      <w:szCs w:val="20"/>
                    </w:rPr>
                  </w:pPr>
                </w:p>
              </w:tc>
            </w:tr>
          </w:tbl>
          <w:p w:rsidR="00967835" w:rsidRDefault="00967835" w:rsidP="003B7737">
            <w:pPr>
              <w:jc w:val="center"/>
              <w:rPr>
                <w:rFonts w:eastAsia="Times New Roman"/>
                <w:sz w:val="20"/>
                <w:szCs w:val="20"/>
              </w:rPr>
            </w:pPr>
          </w:p>
        </w:tc>
      </w:tr>
    </w:tbl>
    <w:p w:rsidR="00967835" w:rsidRDefault="00967835" w:rsidP="00967835">
      <w:pPr>
        <w:rPr>
          <w:rFonts w:eastAsia="Times New Roman"/>
          <w:vanish/>
          <w:sz w:val="24"/>
          <w:szCs w:val="24"/>
        </w:rPr>
      </w:pPr>
    </w:p>
    <w:tbl>
      <w:tblPr>
        <w:tblW w:w="4625" w:type="pct"/>
        <w:jc w:val="center"/>
        <w:tblCellSpacing w:w="0" w:type="dxa"/>
        <w:tblCellMar>
          <w:left w:w="0" w:type="dxa"/>
          <w:right w:w="0" w:type="dxa"/>
        </w:tblCellMar>
        <w:tblLook w:val="04A0" w:firstRow="1" w:lastRow="0" w:firstColumn="1" w:lastColumn="0" w:noHBand="0" w:noVBand="1"/>
      </w:tblPr>
      <w:tblGrid>
        <w:gridCol w:w="9360"/>
      </w:tblGrid>
      <w:tr w:rsidR="00967835" w:rsidTr="004D03CE">
        <w:trPr>
          <w:tblCellSpacing w:w="0" w:type="dxa"/>
          <w:jc w:val="center"/>
        </w:trPr>
        <w:tc>
          <w:tcPr>
            <w:tcW w:w="5000" w:type="pct"/>
            <w:vAlign w:val="center"/>
          </w:tcPr>
          <w:tbl>
            <w:tblPr>
              <w:tblStyle w:val="TableGrid"/>
              <w:tblW w:w="0" w:type="auto"/>
              <w:tblLook w:val="04A0" w:firstRow="1" w:lastRow="0" w:firstColumn="1" w:lastColumn="0" w:noHBand="0" w:noVBand="1"/>
            </w:tblPr>
            <w:tblGrid>
              <w:gridCol w:w="4014"/>
              <w:gridCol w:w="55"/>
              <w:gridCol w:w="5291"/>
            </w:tblGrid>
            <w:tr w:rsidR="00072208" w:rsidTr="00F937CF">
              <w:trPr>
                <w:trHeight w:val="1772"/>
              </w:trPr>
              <w:tc>
                <w:tcPr>
                  <w:tcW w:w="11250" w:type="dxa"/>
                  <w:gridSpan w:val="3"/>
                  <w:tcBorders>
                    <w:top w:val="nil"/>
                    <w:left w:val="nil"/>
                    <w:bottom w:val="single" w:sz="4" w:space="0" w:color="auto"/>
                    <w:right w:val="nil"/>
                  </w:tcBorders>
                  <w:shd w:val="solid" w:color="FFFFFF" w:themeColor="background1" w:fill="FFFFFF" w:themeFill="background1"/>
                </w:tcPr>
                <w:p w:rsidR="00BB0E9A" w:rsidRDefault="00BB0E9A" w:rsidP="00BB0E9A">
                  <w:pPr>
                    <w:pStyle w:val="Heading2"/>
                    <w:ind w:left="-142" w:right="-167"/>
                    <w:jc w:val="center"/>
                    <w:outlineLvl w:val="1"/>
                    <w:rPr>
                      <w:rFonts w:cs="Helvetica"/>
                      <w:color w:val="333333"/>
                      <w:sz w:val="32"/>
                    </w:rPr>
                  </w:pPr>
                  <w:r>
                    <w:rPr>
                      <w:rFonts w:cs="Helvetica"/>
                      <w:color w:val="333333"/>
                      <w:sz w:val="32"/>
                    </w:rPr>
                    <w:t>Technical Committee on Multimedia Computing (TCMC)</w:t>
                  </w:r>
                </w:p>
                <w:p w:rsidR="00BB0E9A" w:rsidRDefault="008E36A1" w:rsidP="00BB0E9A">
                  <w:pPr>
                    <w:spacing w:after="120"/>
                    <w:jc w:val="center"/>
                    <w:rPr>
                      <w:color w:val="555555"/>
                      <w:sz w:val="28"/>
                      <w:szCs w:val="48"/>
                    </w:rPr>
                  </w:pPr>
                  <w:hyperlink r:id="rId9" w:history="1">
                    <w:r w:rsidR="00BB0E9A" w:rsidRPr="00476964">
                      <w:rPr>
                        <w:rStyle w:val="Hyperlink"/>
                        <w:sz w:val="28"/>
                        <w:szCs w:val="48"/>
                      </w:rPr>
                      <w:t>https://www.computer.org/web/tcmc/index</w:t>
                    </w:r>
                  </w:hyperlink>
                </w:p>
                <w:p w:rsidR="00BB0E9A" w:rsidRPr="00F67A3E" w:rsidRDefault="00BB0E9A" w:rsidP="00BB0E9A">
                  <w:pPr>
                    <w:spacing w:after="120"/>
                    <w:jc w:val="center"/>
                    <w:rPr>
                      <w:rFonts w:ascii="Calibri" w:eastAsia="Times New Roman" w:hAnsi="Calibri"/>
                      <w:b/>
                      <w:color w:val="000000"/>
                      <w:sz w:val="24"/>
                    </w:rPr>
                  </w:pPr>
                  <w:r w:rsidRPr="00F67A3E">
                    <w:rPr>
                      <w:rFonts w:ascii="Calibri" w:eastAsia="Times New Roman" w:hAnsi="Calibri"/>
                      <w:b/>
                      <w:color w:val="000000"/>
                      <w:sz w:val="28"/>
                    </w:rPr>
                    <w:t xml:space="preserve">Welcome to the </w:t>
                  </w:r>
                  <w:r w:rsidR="00DD3BA5">
                    <w:rPr>
                      <w:rFonts w:ascii="Calibri" w:eastAsia="Times New Roman" w:hAnsi="Calibri"/>
                      <w:b/>
                      <w:sz w:val="28"/>
                    </w:rPr>
                    <w:t>October</w:t>
                  </w:r>
                  <w:r w:rsidR="00F67A3E" w:rsidRPr="00F67A3E">
                    <w:rPr>
                      <w:rFonts w:ascii="Calibri" w:eastAsia="Times New Roman" w:hAnsi="Calibri"/>
                      <w:b/>
                      <w:sz w:val="28"/>
                    </w:rPr>
                    <w:t xml:space="preserve"> 20</w:t>
                  </w:r>
                  <w:r w:rsidRPr="00F67A3E">
                    <w:rPr>
                      <w:rFonts w:ascii="Calibri" w:eastAsia="Times New Roman" w:hAnsi="Calibri"/>
                      <w:b/>
                      <w:sz w:val="28"/>
                    </w:rPr>
                    <w:t>16</w:t>
                  </w:r>
                  <w:r w:rsidRPr="00F67A3E">
                    <w:rPr>
                      <w:rFonts w:ascii="Calibri" w:eastAsia="Times New Roman" w:hAnsi="Calibri"/>
                      <w:b/>
                      <w:color w:val="000000"/>
                      <w:sz w:val="28"/>
                    </w:rPr>
                    <w:t xml:space="preserve"> edition of the IEEE-TCMC monthly </w:t>
                  </w:r>
                  <w:r w:rsidR="00F67A3E" w:rsidRPr="00F67A3E">
                    <w:rPr>
                      <w:rFonts w:ascii="Calibri" w:eastAsia="Times New Roman" w:hAnsi="Calibri"/>
                      <w:b/>
                      <w:color w:val="000000"/>
                      <w:sz w:val="28"/>
                    </w:rPr>
                    <w:t>newsletter</w:t>
                  </w:r>
                </w:p>
                <w:p w:rsidR="00BB0E9A" w:rsidRPr="00F67A3E" w:rsidRDefault="00BB0E9A" w:rsidP="00BB0E9A">
                  <w:pPr>
                    <w:pStyle w:val="Heading2"/>
                    <w:ind w:left="-142" w:right="-167"/>
                    <w:jc w:val="center"/>
                    <w:outlineLvl w:val="1"/>
                    <w:rPr>
                      <w:rFonts w:ascii="Calibri" w:eastAsia="Times New Roman" w:hAnsi="Calibri"/>
                      <w:color w:val="000000"/>
                      <w:sz w:val="20"/>
                    </w:rPr>
                  </w:pPr>
                </w:p>
                <w:p w:rsidR="00BB0E9A" w:rsidRPr="00AE769A" w:rsidRDefault="00BB0E9A" w:rsidP="00BB0E9A">
                  <w:pPr>
                    <w:pStyle w:val="Heading2"/>
                    <w:ind w:left="-142" w:right="-167"/>
                    <w:jc w:val="center"/>
                    <w:outlineLvl w:val="1"/>
                    <w:rPr>
                      <w:rFonts w:ascii="Calibri" w:eastAsia="Times New Roman" w:hAnsi="Calibri"/>
                      <w:b w:val="0"/>
                      <w:color w:val="000000"/>
                      <w:sz w:val="24"/>
                    </w:rPr>
                  </w:pPr>
                  <w:r w:rsidRPr="00BB0E9A">
                    <w:rPr>
                      <w:rFonts w:ascii="Calibri" w:eastAsia="Times New Roman" w:hAnsi="Calibri"/>
                      <w:color w:val="000000"/>
                      <w:sz w:val="24"/>
                    </w:rPr>
                    <w:t>To join TCMC:</w:t>
                  </w:r>
                  <w:r w:rsidRPr="00AE769A">
                    <w:rPr>
                      <w:rFonts w:ascii="Calibri" w:eastAsia="Times New Roman" w:hAnsi="Calibri"/>
                      <w:b w:val="0"/>
                      <w:color w:val="000000"/>
                      <w:sz w:val="24"/>
                    </w:rPr>
                    <w:t xml:space="preserve"> </w:t>
                  </w:r>
                  <w:hyperlink r:id="rId10" w:history="1">
                    <w:r w:rsidRPr="00AE769A">
                      <w:rPr>
                        <w:rStyle w:val="Hyperlink"/>
                        <w:rFonts w:ascii="Calibri" w:eastAsia="Times New Roman" w:hAnsi="Calibri"/>
                        <w:b w:val="0"/>
                        <w:sz w:val="24"/>
                      </w:rPr>
                      <w:t>https://www.computer.org/web/tcmc/join-tcmc</w:t>
                    </w:r>
                  </w:hyperlink>
                </w:p>
                <w:p w:rsidR="00BB0E9A" w:rsidRPr="00817B9E" w:rsidRDefault="00BB0E9A" w:rsidP="00BB0E9A">
                  <w:pPr>
                    <w:spacing w:after="120"/>
                    <w:jc w:val="center"/>
                    <w:rPr>
                      <w:rFonts w:ascii="Calibri" w:eastAsia="Times New Roman" w:hAnsi="Calibri" w:cs="Times New Roman"/>
                      <w:color w:val="000000"/>
                      <w:sz w:val="28"/>
                      <w:szCs w:val="24"/>
                    </w:rPr>
                  </w:pPr>
                </w:p>
              </w:tc>
            </w:tr>
            <w:tr w:rsidR="00072208" w:rsidTr="00F937CF">
              <w:trPr>
                <w:trHeight w:val="1772"/>
              </w:trPr>
              <w:tc>
                <w:tcPr>
                  <w:tcW w:w="11250" w:type="dxa"/>
                  <w:gridSpan w:val="3"/>
                  <w:tcBorders>
                    <w:bottom w:val="single" w:sz="4" w:space="0" w:color="auto"/>
                  </w:tcBorders>
                  <w:shd w:val="clear" w:color="auto" w:fill="C6D9F1" w:themeFill="text2" w:themeFillTint="33"/>
                </w:tcPr>
                <w:p w:rsidR="00361E89" w:rsidRPr="00817B9E" w:rsidRDefault="00361E89" w:rsidP="00361E89">
                  <w:pPr>
                    <w:spacing w:after="120"/>
                    <w:rPr>
                      <w:rFonts w:ascii="Calibri" w:eastAsia="Times New Roman" w:hAnsi="Calibri" w:cs="Times New Roman"/>
                      <w:color w:val="000000"/>
                      <w:sz w:val="28"/>
                      <w:szCs w:val="24"/>
                    </w:rPr>
                  </w:pPr>
                  <w:r w:rsidRPr="00817B9E">
                    <w:rPr>
                      <w:rFonts w:ascii="Calibri" w:eastAsia="Times New Roman" w:hAnsi="Calibri" w:cs="Times New Roman"/>
                      <w:color w:val="000000"/>
                      <w:sz w:val="28"/>
                      <w:szCs w:val="24"/>
                    </w:rPr>
                    <w:t>This month's topics include:</w:t>
                  </w:r>
                </w:p>
                <w:p w:rsidR="00361E89" w:rsidRPr="00817B9E" w:rsidRDefault="00361E89" w:rsidP="00361E89">
                  <w:pPr>
                    <w:spacing w:after="120"/>
                    <w:rPr>
                      <w:rFonts w:ascii="Calibri" w:eastAsia="Times New Roman" w:hAnsi="Calibri" w:cs="Times New Roman"/>
                      <w:color w:val="000000"/>
                      <w:sz w:val="28"/>
                      <w:szCs w:val="24"/>
                    </w:rPr>
                  </w:pPr>
                  <w:r w:rsidRPr="00817B9E">
                    <w:rPr>
                      <w:rFonts w:ascii="Calibri" w:eastAsia="Times New Roman" w:hAnsi="Calibri" w:cs="Times New Roman"/>
                      <w:color w:val="000000"/>
                      <w:sz w:val="28"/>
                      <w:szCs w:val="24"/>
                    </w:rPr>
                    <w:t>C</w:t>
                  </w:r>
                  <w:r w:rsidR="00F67A3E">
                    <w:rPr>
                      <w:rFonts w:ascii="Calibri" w:eastAsia="Times New Roman" w:hAnsi="Calibri" w:cs="Times New Roman"/>
                      <w:color w:val="000000"/>
                      <w:sz w:val="28"/>
                      <w:szCs w:val="24"/>
                    </w:rPr>
                    <w:t xml:space="preserve">all for </w:t>
                  </w:r>
                  <w:r w:rsidRPr="00817B9E">
                    <w:rPr>
                      <w:rFonts w:ascii="Calibri" w:eastAsia="Times New Roman" w:hAnsi="Calibri" w:cs="Times New Roman"/>
                      <w:color w:val="000000"/>
                      <w:sz w:val="28"/>
                      <w:szCs w:val="24"/>
                    </w:rPr>
                    <w:t>P</w:t>
                  </w:r>
                  <w:r w:rsidR="00F67A3E">
                    <w:rPr>
                      <w:rFonts w:ascii="Calibri" w:eastAsia="Times New Roman" w:hAnsi="Calibri" w:cs="Times New Roman"/>
                      <w:color w:val="000000"/>
                      <w:sz w:val="28"/>
                      <w:szCs w:val="24"/>
                    </w:rPr>
                    <w:t>aper</w:t>
                  </w:r>
                  <w:r w:rsidRPr="00817B9E">
                    <w:rPr>
                      <w:rFonts w:ascii="Calibri" w:eastAsia="Times New Roman" w:hAnsi="Calibri" w:cs="Times New Roman"/>
                      <w:color w:val="000000"/>
                      <w:sz w:val="28"/>
                      <w:szCs w:val="24"/>
                    </w:rPr>
                    <w:t>s:</w:t>
                  </w:r>
                </w:p>
                <w:p w:rsidR="00361E89" w:rsidRDefault="0079152D" w:rsidP="00361E89">
                  <w:pPr>
                    <w:pStyle w:val="ListParagraph"/>
                    <w:numPr>
                      <w:ilvl w:val="0"/>
                      <w:numId w:val="1"/>
                    </w:numPr>
                    <w:ind w:left="360"/>
                    <w:rPr>
                      <w:rFonts w:ascii="Calibri" w:eastAsia="Times New Roman" w:hAnsi="Calibri"/>
                      <w:color w:val="000000"/>
                      <w:sz w:val="28"/>
                    </w:rPr>
                  </w:pPr>
                  <w:r>
                    <w:rPr>
                      <w:rFonts w:ascii="Calibri" w:eastAsia="Times New Roman" w:hAnsi="Calibri"/>
                      <w:color w:val="000000"/>
                      <w:sz w:val="28"/>
                    </w:rPr>
                    <w:t xml:space="preserve">IEEE </w:t>
                  </w:r>
                  <w:proofErr w:type="spellStart"/>
                  <w:r w:rsidR="00361E89" w:rsidRPr="00817B9E">
                    <w:rPr>
                      <w:rFonts w:ascii="Calibri" w:eastAsia="Times New Roman" w:hAnsi="Calibri"/>
                      <w:color w:val="000000"/>
                      <w:sz w:val="28"/>
                    </w:rPr>
                    <w:t>BigMM</w:t>
                  </w:r>
                  <w:proofErr w:type="spellEnd"/>
                  <w:r w:rsidR="00361E89" w:rsidRPr="00817B9E">
                    <w:rPr>
                      <w:rFonts w:ascii="Calibri" w:eastAsia="Times New Roman" w:hAnsi="Calibri"/>
                      <w:color w:val="000000"/>
                      <w:sz w:val="28"/>
                    </w:rPr>
                    <w:t xml:space="preserve"> 2017 </w:t>
                  </w:r>
                </w:p>
                <w:p w:rsidR="0079152D" w:rsidRDefault="0079152D" w:rsidP="00361E89">
                  <w:pPr>
                    <w:pStyle w:val="ListParagraph"/>
                    <w:numPr>
                      <w:ilvl w:val="0"/>
                      <w:numId w:val="1"/>
                    </w:numPr>
                    <w:ind w:left="360"/>
                    <w:rPr>
                      <w:rFonts w:ascii="Calibri" w:eastAsia="Times New Roman" w:hAnsi="Calibri"/>
                      <w:color w:val="000000"/>
                      <w:sz w:val="28"/>
                    </w:rPr>
                  </w:pPr>
                  <w:r w:rsidRPr="0079152D">
                    <w:rPr>
                      <w:rFonts w:ascii="Calibri" w:eastAsia="Times New Roman" w:hAnsi="Calibri"/>
                      <w:color w:val="000000"/>
                      <w:sz w:val="28"/>
                    </w:rPr>
                    <w:t>IEEE</w:t>
                  </w:r>
                  <w:r w:rsidRPr="0079152D">
                    <w:rPr>
                      <w:rFonts w:ascii="Calibri" w:eastAsia="Times New Roman" w:hAnsi="Calibri"/>
                      <w:b/>
                      <w:bCs/>
                      <w:color w:val="000000"/>
                      <w:sz w:val="28"/>
                    </w:rPr>
                    <w:t xml:space="preserve"> </w:t>
                  </w:r>
                  <w:r w:rsidRPr="0079152D">
                    <w:rPr>
                      <w:rFonts w:ascii="Calibri" w:eastAsia="Times New Roman" w:hAnsi="Calibri"/>
                      <w:color w:val="000000"/>
                      <w:sz w:val="28"/>
                    </w:rPr>
                    <w:t>ICME 2017</w:t>
                  </w:r>
                </w:p>
                <w:p w:rsidR="00F93871" w:rsidRDefault="00984DD8" w:rsidP="00361E89">
                  <w:pPr>
                    <w:pStyle w:val="ListParagraph"/>
                    <w:numPr>
                      <w:ilvl w:val="0"/>
                      <w:numId w:val="1"/>
                    </w:numPr>
                    <w:ind w:left="360"/>
                    <w:rPr>
                      <w:rFonts w:ascii="Calibri" w:eastAsia="Times New Roman" w:hAnsi="Calibri"/>
                      <w:color w:val="000000"/>
                      <w:sz w:val="28"/>
                    </w:rPr>
                  </w:pPr>
                  <w:r>
                    <w:rPr>
                      <w:rFonts w:ascii="Calibri" w:eastAsia="Times New Roman" w:hAnsi="Calibri"/>
                      <w:color w:val="000000"/>
                      <w:sz w:val="28"/>
                    </w:rPr>
                    <w:t>SCSN 2017</w:t>
                  </w:r>
                </w:p>
                <w:p w:rsidR="00633F64" w:rsidRPr="00633F64" w:rsidRDefault="002D036E" w:rsidP="00633F64">
                  <w:pPr>
                    <w:pStyle w:val="ListParagraph"/>
                    <w:numPr>
                      <w:ilvl w:val="0"/>
                      <w:numId w:val="1"/>
                    </w:numPr>
                    <w:ind w:left="360"/>
                    <w:rPr>
                      <w:rFonts w:ascii="Calibri" w:eastAsia="Times New Roman" w:hAnsi="Calibri"/>
                      <w:color w:val="000000"/>
                      <w:sz w:val="28"/>
                    </w:rPr>
                  </w:pPr>
                  <w:r w:rsidRPr="008E395D">
                    <w:rPr>
                      <w:rFonts w:ascii="Calibri" w:eastAsia="Times New Roman" w:hAnsi="Calibri"/>
                      <w:color w:val="000000"/>
                      <w:sz w:val="28"/>
                    </w:rPr>
                    <w:t xml:space="preserve">ACM TOMM </w:t>
                  </w:r>
                  <w:r w:rsidR="008E395D" w:rsidRPr="008E395D">
                    <w:rPr>
                      <w:rFonts w:ascii="Calibri" w:eastAsia="Times New Roman" w:hAnsi="Calibri"/>
                      <w:color w:val="000000"/>
                      <w:sz w:val="28"/>
                    </w:rPr>
                    <w:t>Special issue</w:t>
                  </w:r>
                  <w:r w:rsidR="008E395D">
                    <w:rPr>
                      <w:rFonts w:ascii="Calibri" w:eastAsia="Times New Roman" w:hAnsi="Calibri"/>
                      <w:color w:val="000000"/>
                      <w:sz w:val="28"/>
                    </w:rPr>
                    <w:t>:</w:t>
                  </w:r>
                  <w:r w:rsidR="008E395D" w:rsidRPr="008E395D">
                    <w:rPr>
                      <w:rFonts w:ascii="Calibri" w:eastAsia="Times New Roman" w:hAnsi="Calibri"/>
                      <w:color w:val="000000"/>
                      <w:sz w:val="28"/>
                    </w:rPr>
                    <w:t xml:space="preserve"> </w:t>
                  </w:r>
                  <w:proofErr w:type="spellStart"/>
                  <w:r w:rsidR="00633F64" w:rsidRPr="00633F64">
                    <w:rPr>
                      <w:rFonts w:ascii="Calibri" w:eastAsia="Times New Roman" w:hAnsi="Calibri"/>
                      <w:color w:val="000000"/>
                      <w:sz w:val="28"/>
                    </w:rPr>
                    <w:t>QoE</w:t>
                  </w:r>
                  <w:proofErr w:type="spellEnd"/>
                  <w:r w:rsidR="00633F64" w:rsidRPr="00633F64">
                    <w:rPr>
                      <w:rFonts w:ascii="Calibri" w:eastAsia="Times New Roman" w:hAnsi="Calibri"/>
                      <w:color w:val="000000"/>
                      <w:sz w:val="28"/>
                    </w:rPr>
                    <w:t xml:space="preserve"> Management for Multimedia Services</w:t>
                  </w:r>
                </w:p>
                <w:p w:rsidR="004B4EBD" w:rsidRPr="00984DD8" w:rsidRDefault="004B4EBD" w:rsidP="00984DD8">
                  <w:pPr>
                    <w:rPr>
                      <w:sz w:val="28"/>
                    </w:rPr>
                  </w:pPr>
                </w:p>
              </w:tc>
            </w:tr>
            <w:tr w:rsidR="00072208" w:rsidTr="00F937CF">
              <w:trPr>
                <w:trHeight w:val="575"/>
              </w:trPr>
              <w:tc>
                <w:tcPr>
                  <w:tcW w:w="11250" w:type="dxa"/>
                  <w:gridSpan w:val="3"/>
                  <w:tcBorders>
                    <w:bottom w:val="nil"/>
                  </w:tcBorders>
                  <w:shd w:val="clear" w:color="auto" w:fill="FFFFFF" w:themeFill="background1"/>
                </w:tcPr>
                <w:p w:rsidR="007166F9" w:rsidRPr="007166F9" w:rsidRDefault="007166F9" w:rsidP="007166F9">
                  <w:pPr>
                    <w:spacing w:after="120"/>
                    <w:jc w:val="center"/>
                    <w:rPr>
                      <w:rFonts w:ascii="Calibri" w:eastAsia="Times New Roman" w:hAnsi="Calibri" w:cs="Times New Roman"/>
                      <w:b/>
                      <w:color w:val="000000"/>
                      <w:sz w:val="28"/>
                      <w:szCs w:val="24"/>
                    </w:rPr>
                  </w:pPr>
                  <w:r w:rsidRPr="007166F9">
                    <w:rPr>
                      <w:rFonts w:ascii="Calibri" w:eastAsia="Times New Roman" w:hAnsi="Calibri" w:cs="Times New Roman"/>
                      <w:b/>
                      <w:color w:val="000000"/>
                      <w:sz w:val="28"/>
                      <w:szCs w:val="24"/>
                    </w:rPr>
                    <w:t>Call for Papers</w:t>
                  </w:r>
                </w:p>
              </w:tc>
            </w:tr>
            <w:tr w:rsidR="007C7348" w:rsidTr="00F937CF">
              <w:trPr>
                <w:trHeight w:val="1772"/>
              </w:trPr>
              <w:tc>
                <w:tcPr>
                  <w:tcW w:w="5959" w:type="dxa"/>
                  <w:gridSpan w:val="2"/>
                  <w:tcBorders>
                    <w:top w:val="nil"/>
                    <w:bottom w:val="single" w:sz="4" w:space="0" w:color="auto"/>
                  </w:tcBorders>
                </w:tcPr>
                <w:p w:rsidR="00B445D0" w:rsidRDefault="00B445D0" w:rsidP="003B7737">
                  <w:pPr>
                    <w:ind w:right="-73"/>
                    <w:rPr>
                      <w:rFonts w:eastAsia="Times New Roman"/>
                      <w:sz w:val="24"/>
                      <w:szCs w:val="24"/>
                    </w:rPr>
                  </w:pPr>
                  <w:r>
                    <w:rPr>
                      <w:rFonts w:eastAsia="Times New Roman"/>
                      <w:noProof/>
                      <w:sz w:val="24"/>
                      <w:szCs w:val="24"/>
                      <w:lang w:eastAsia="en-US"/>
                    </w:rPr>
                    <w:drawing>
                      <wp:inline distT="0" distB="0" distL="0" distR="0" wp14:anchorId="7E604C4B" wp14:editId="4F5BCAD6">
                        <wp:extent cx="2806508" cy="9847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MM.png"/>
                                <pic:cNvPicPr/>
                              </pic:nvPicPr>
                              <pic:blipFill>
                                <a:blip r:embed="rId11">
                                  <a:extLst>
                                    <a:ext uri="{28A0092B-C50C-407E-A947-70E740481C1C}">
                                      <a14:useLocalDpi xmlns:a14="http://schemas.microsoft.com/office/drawing/2010/main" val="0"/>
                                    </a:ext>
                                  </a:extLst>
                                </a:blip>
                                <a:stretch>
                                  <a:fillRect/>
                                </a:stretch>
                              </pic:blipFill>
                              <pic:spPr>
                                <a:xfrm>
                                  <a:off x="0" y="0"/>
                                  <a:ext cx="2844088" cy="997925"/>
                                </a:xfrm>
                                <a:prstGeom prst="rect">
                                  <a:avLst/>
                                </a:prstGeom>
                              </pic:spPr>
                            </pic:pic>
                          </a:graphicData>
                        </a:graphic>
                      </wp:inline>
                    </w:drawing>
                  </w:r>
                </w:p>
                <w:p w:rsidR="00F937CF" w:rsidRPr="00F937CF" w:rsidRDefault="00F937CF" w:rsidP="00F937CF">
                  <w:pPr>
                    <w:pStyle w:val="Heading5"/>
                    <w:rPr>
                      <w:rFonts w:ascii="Times New Roman" w:eastAsia="Times New Roman" w:hAnsi="Times New Roman" w:cs="Times New Roman"/>
                      <w:b/>
                      <w:bCs/>
                      <w:color w:val="auto"/>
                      <w:sz w:val="24"/>
                      <w:szCs w:val="24"/>
                    </w:rPr>
                  </w:pPr>
                  <w:r w:rsidRPr="00F937CF">
                    <w:rPr>
                      <w:rFonts w:ascii="Times New Roman" w:eastAsia="Times New Roman" w:hAnsi="Times New Roman" w:cs="Times New Roman"/>
                      <w:b/>
                      <w:bCs/>
                      <w:color w:val="auto"/>
                      <w:sz w:val="24"/>
                      <w:szCs w:val="24"/>
                    </w:rPr>
                    <w:t>IEEE International Conference</w:t>
                  </w:r>
                  <w:r w:rsidRPr="00F937CF">
                    <w:rPr>
                      <w:rFonts w:ascii="Times New Roman" w:eastAsia="Times New Roman" w:hAnsi="Times New Roman" w:cs="Times New Roman"/>
                      <w:b/>
                      <w:bCs/>
                      <w:color w:val="auto"/>
                      <w:sz w:val="24"/>
                      <w:szCs w:val="24"/>
                    </w:rPr>
                    <w:br/>
                    <w:t>on Multimedia Big Data</w:t>
                  </w:r>
                  <w:r>
                    <w:rPr>
                      <w:rFonts w:ascii="Times New Roman" w:eastAsia="Times New Roman" w:hAnsi="Times New Roman" w:cs="Times New Roman"/>
                      <w:b/>
                      <w:bCs/>
                      <w:color w:val="auto"/>
                      <w:sz w:val="24"/>
                      <w:szCs w:val="24"/>
                    </w:rPr>
                    <w:t xml:space="preserve"> (</w:t>
                  </w:r>
                  <w:proofErr w:type="spellStart"/>
                  <w:r>
                    <w:rPr>
                      <w:rFonts w:ascii="Times New Roman" w:eastAsia="Times New Roman" w:hAnsi="Times New Roman" w:cs="Times New Roman"/>
                      <w:b/>
                      <w:bCs/>
                      <w:color w:val="auto"/>
                      <w:sz w:val="24"/>
                      <w:szCs w:val="24"/>
                    </w:rPr>
                    <w:t>BigMM</w:t>
                  </w:r>
                  <w:proofErr w:type="spellEnd"/>
                  <w:r>
                    <w:rPr>
                      <w:rFonts w:ascii="Times New Roman" w:eastAsia="Times New Roman" w:hAnsi="Times New Roman" w:cs="Times New Roman"/>
                      <w:b/>
                      <w:bCs/>
                      <w:color w:val="auto"/>
                      <w:sz w:val="24"/>
                      <w:szCs w:val="24"/>
                    </w:rPr>
                    <w:t>)</w:t>
                  </w:r>
                </w:p>
                <w:p w:rsidR="00F937CF" w:rsidRDefault="00F937CF" w:rsidP="00817B9E"/>
                <w:p w:rsidR="00817B9E" w:rsidRPr="00817B9E" w:rsidRDefault="008E36A1" w:rsidP="00817B9E">
                  <w:pPr>
                    <w:rPr>
                      <w:color w:val="948A54" w:themeColor="background2" w:themeShade="80"/>
                      <w:szCs w:val="20"/>
                    </w:rPr>
                  </w:pPr>
                  <w:hyperlink r:id="rId12" w:history="1">
                    <w:r w:rsidR="00817B9E" w:rsidRPr="00817B9E">
                      <w:rPr>
                        <w:rStyle w:val="Hyperlink"/>
                        <w:color w:val="00007F"/>
                        <w:szCs w:val="20"/>
                      </w:rPr>
                      <w:t>http://bigmm.eecs.uci.edu/call_papers.html</w:t>
                    </w:r>
                  </w:hyperlink>
                </w:p>
                <w:p w:rsidR="00817B9E" w:rsidRPr="00817B9E" w:rsidRDefault="00817B9E" w:rsidP="00817B9E">
                  <w:pPr>
                    <w:rPr>
                      <w:color w:val="948A54" w:themeColor="background2" w:themeShade="80"/>
                      <w:sz w:val="14"/>
                      <w:szCs w:val="12"/>
                    </w:rPr>
                  </w:pPr>
                </w:p>
                <w:p w:rsidR="00817B9E" w:rsidRPr="00817B9E" w:rsidRDefault="00817B9E" w:rsidP="00817B9E">
                  <w:pPr>
                    <w:rPr>
                      <w:color w:val="948A54" w:themeColor="background2" w:themeShade="80"/>
                      <w:szCs w:val="20"/>
                    </w:rPr>
                  </w:pPr>
                  <w:r w:rsidRPr="00817B9E">
                    <w:rPr>
                      <w:color w:val="948A54" w:themeColor="background2" w:themeShade="80"/>
                      <w:szCs w:val="20"/>
                    </w:rPr>
                    <w:t xml:space="preserve">All papers will be included in the </w:t>
                  </w:r>
                  <w:proofErr w:type="spellStart"/>
                  <w:r w:rsidRPr="00817B9E">
                    <w:rPr>
                      <w:color w:val="948A54" w:themeColor="background2" w:themeShade="80"/>
                      <w:szCs w:val="20"/>
                    </w:rPr>
                    <w:t>IEEExplore</w:t>
                  </w:r>
                  <w:proofErr w:type="spellEnd"/>
                  <w:r w:rsidRPr="00817B9E">
                    <w:rPr>
                      <w:color w:val="948A54" w:themeColor="background2" w:themeShade="80"/>
                      <w:szCs w:val="20"/>
                    </w:rPr>
                    <w:t xml:space="preserve"> and indexed by EI. </w:t>
                  </w:r>
                  <w:r w:rsidR="00AE769A" w:rsidRPr="00AE769A">
                    <w:rPr>
                      <w:color w:val="948A54" w:themeColor="background2" w:themeShade="80"/>
                      <w:szCs w:val="20"/>
                    </w:rPr>
                    <w:t>Authors of high quality papers will be invited to submit an extended version to International Journal of Multimedia Data Engineering and Management</w:t>
                  </w:r>
                  <w:r w:rsidRPr="00817B9E">
                    <w:rPr>
                      <w:color w:val="948A54" w:themeColor="background2" w:themeShade="80"/>
                      <w:szCs w:val="20"/>
                    </w:rPr>
                    <w:t>.</w:t>
                  </w:r>
                </w:p>
                <w:p w:rsidR="00817B9E" w:rsidRPr="00817B9E" w:rsidRDefault="00817B9E" w:rsidP="00C032E5">
                  <w:pPr>
                    <w:spacing w:before="120"/>
                    <w:rPr>
                      <w:color w:val="948A54" w:themeColor="background2" w:themeShade="80"/>
                      <w:szCs w:val="20"/>
                    </w:rPr>
                  </w:pPr>
                  <w:r w:rsidRPr="00817B9E">
                    <w:rPr>
                      <w:color w:val="948A54" w:themeColor="background2" w:themeShade="80"/>
                      <w:szCs w:val="20"/>
                    </w:rPr>
                    <w:t xml:space="preserve">Topics include, but are not limited to: </w:t>
                  </w:r>
                </w:p>
                <w:p w:rsidR="00817B9E" w:rsidRPr="00817B9E" w:rsidRDefault="00817B9E" w:rsidP="00817B9E">
                  <w:pPr>
                    <w:numPr>
                      <w:ilvl w:val="0"/>
                      <w:numId w:val="2"/>
                    </w:numPr>
                    <w:rPr>
                      <w:color w:val="948A54" w:themeColor="background2" w:themeShade="80"/>
                      <w:szCs w:val="20"/>
                    </w:rPr>
                  </w:pPr>
                  <w:r w:rsidRPr="00817B9E">
                    <w:rPr>
                      <w:color w:val="948A54" w:themeColor="background2" w:themeShade="80"/>
                      <w:szCs w:val="20"/>
                    </w:rPr>
                    <w:lastRenderedPageBreak/>
                    <w:t>New theory and models for multimedia computing</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Ultra-high efficiency compression, coding and transmission of multimedia big data</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Content analysis and data mining</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Semantic retrieval</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Deep learning and cloud computing</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Green computing for multimedia big data (e.g., high efficiency storage)</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Security and privacy in multimedia data</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Interaction, access, visualization of multimedia data</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Multimedia systems</w:t>
                  </w:r>
                </w:p>
                <w:p w:rsidR="00817B9E" w:rsidRPr="00817B9E" w:rsidRDefault="00817B9E" w:rsidP="00817B9E">
                  <w:pPr>
                    <w:numPr>
                      <w:ilvl w:val="0"/>
                      <w:numId w:val="2"/>
                    </w:numPr>
                    <w:rPr>
                      <w:color w:val="948A54" w:themeColor="background2" w:themeShade="80"/>
                      <w:szCs w:val="20"/>
                    </w:rPr>
                  </w:pPr>
                  <w:r w:rsidRPr="00817B9E">
                    <w:rPr>
                      <w:color w:val="948A54" w:themeColor="background2" w:themeShade="80"/>
                      <w:szCs w:val="20"/>
                    </w:rPr>
                    <w:t xml:space="preserve">Novel and incentive applications of multimedia data in various fields </w:t>
                  </w:r>
                </w:p>
                <w:p w:rsidR="00817B9E" w:rsidRPr="00817B9E" w:rsidRDefault="00817B9E" w:rsidP="00817B9E">
                  <w:pPr>
                    <w:ind w:left="720"/>
                    <w:rPr>
                      <w:color w:val="948A54" w:themeColor="background2" w:themeShade="80"/>
                      <w:sz w:val="14"/>
                      <w:szCs w:val="12"/>
                    </w:rPr>
                  </w:pPr>
                </w:p>
                <w:p w:rsidR="00817B9E" w:rsidRPr="00AE769A" w:rsidRDefault="00817B9E" w:rsidP="00817B9E">
                  <w:pPr>
                    <w:pStyle w:val="Heading4"/>
                    <w:spacing w:before="0"/>
                    <w:outlineLvl w:val="3"/>
                    <w:rPr>
                      <w:szCs w:val="22"/>
                    </w:rPr>
                  </w:pPr>
                  <w:r w:rsidRPr="00AE769A">
                    <w:rPr>
                      <w:szCs w:val="22"/>
                    </w:rPr>
                    <w:t>Important Dates:</w:t>
                  </w:r>
                </w:p>
                <w:p w:rsidR="00817B9E" w:rsidRPr="00817B9E" w:rsidRDefault="00817B9E" w:rsidP="00817B9E">
                  <w:pPr>
                    <w:numPr>
                      <w:ilvl w:val="0"/>
                      <w:numId w:val="2"/>
                    </w:numPr>
                    <w:rPr>
                      <w:color w:val="948A54" w:themeColor="background2" w:themeShade="80"/>
                      <w:szCs w:val="20"/>
                    </w:rPr>
                  </w:pPr>
                  <w:r w:rsidRPr="00817B9E">
                    <w:rPr>
                      <w:color w:val="948A54" w:themeColor="background2" w:themeShade="80"/>
                      <w:szCs w:val="20"/>
                    </w:rPr>
                    <w:t>Regular Paper Submission: December 5, 2016</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Short Paper Submission: December 15, 2016</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Indus</w:t>
                  </w:r>
                  <w:r w:rsidR="002D036E">
                    <w:rPr>
                      <w:color w:val="948A54" w:themeColor="background2" w:themeShade="80"/>
                      <w:szCs w:val="20"/>
                    </w:rPr>
                    <w:t xml:space="preserve">try Paper Submission: December </w:t>
                  </w:r>
                  <w:r w:rsidRPr="00817B9E">
                    <w:rPr>
                      <w:color w:val="948A54" w:themeColor="background2" w:themeShade="80"/>
                      <w:szCs w:val="20"/>
                    </w:rPr>
                    <w:t>5, 2016</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Demo Paper Submission: December 15, 2016</w:t>
                  </w:r>
                </w:p>
                <w:p w:rsidR="00817B9E" w:rsidRPr="00817B9E" w:rsidRDefault="00817B9E" w:rsidP="00817B9E">
                  <w:pPr>
                    <w:numPr>
                      <w:ilvl w:val="0"/>
                      <w:numId w:val="2"/>
                    </w:numPr>
                    <w:spacing w:before="100" w:beforeAutospacing="1" w:after="100" w:afterAutospacing="1"/>
                    <w:rPr>
                      <w:color w:val="948A54" w:themeColor="background2" w:themeShade="80"/>
                      <w:szCs w:val="20"/>
                    </w:rPr>
                  </w:pPr>
                  <w:r w:rsidRPr="00817B9E">
                    <w:rPr>
                      <w:color w:val="948A54" w:themeColor="background2" w:themeShade="80"/>
                      <w:szCs w:val="20"/>
                    </w:rPr>
                    <w:t>Notification of Paper Acceptance: January 31, 2017</w:t>
                  </w:r>
                </w:p>
                <w:p w:rsidR="00817B9E" w:rsidRPr="00B445D0" w:rsidRDefault="00817B9E" w:rsidP="00C21A50">
                  <w:pPr>
                    <w:numPr>
                      <w:ilvl w:val="0"/>
                      <w:numId w:val="2"/>
                    </w:numPr>
                    <w:spacing w:before="100" w:beforeAutospacing="1"/>
                    <w:rPr>
                      <w:rFonts w:eastAsia="Times New Roman"/>
                      <w:sz w:val="24"/>
                      <w:szCs w:val="24"/>
                    </w:rPr>
                  </w:pPr>
                  <w:r w:rsidRPr="00817B9E">
                    <w:rPr>
                      <w:color w:val="948A54" w:themeColor="background2" w:themeShade="80"/>
                      <w:szCs w:val="20"/>
                    </w:rPr>
                    <w:t>Camera-ready: February 13, 2017</w:t>
                  </w:r>
                </w:p>
                <w:p w:rsidR="00B445D0" w:rsidRPr="004D03CE" w:rsidRDefault="00B445D0" w:rsidP="00B445D0">
                  <w:pPr>
                    <w:pBdr>
                      <w:bottom w:val="dotted" w:sz="24" w:space="1" w:color="auto"/>
                    </w:pBdr>
                    <w:rPr>
                      <w:color w:val="948A54" w:themeColor="background2" w:themeShade="80"/>
                      <w:sz w:val="12"/>
                      <w:szCs w:val="12"/>
                    </w:rPr>
                  </w:pPr>
                </w:p>
                <w:p w:rsidR="000A301F" w:rsidRDefault="000A301F" w:rsidP="00B445D0">
                  <w:pPr>
                    <w:rPr>
                      <w:b/>
                      <w:color w:val="000000" w:themeColor="text1"/>
                      <w:szCs w:val="20"/>
                    </w:rPr>
                  </w:pPr>
                  <w:r>
                    <w:rPr>
                      <w:noProof/>
                      <w:lang w:eastAsia="en-US"/>
                    </w:rPr>
                    <w:drawing>
                      <wp:inline distT="0" distB="0" distL="0" distR="0" wp14:anchorId="0F815BAC" wp14:editId="70A6867C">
                        <wp:extent cx="1161535" cy="337160"/>
                        <wp:effectExtent l="0" t="0" r="635" b="6350"/>
                        <wp:docPr id="3" name="Picture 3" descr="ICM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ME 20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2557" cy="343262"/>
                                </a:xfrm>
                                <a:prstGeom prst="rect">
                                  <a:avLst/>
                                </a:prstGeom>
                                <a:noFill/>
                                <a:ln>
                                  <a:noFill/>
                                </a:ln>
                              </pic:spPr>
                            </pic:pic>
                          </a:graphicData>
                        </a:graphic>
                      </wp:inline>
                    </w:drawing>
                  </w:r>
                </w:p>
                <w:p w:rsidR="000A301F" w:rsidRPr="000A301F" w:rsidRDefault="000A301F" w:rsidP="000A301F">
                  <w:pPr>
                    <w:rPr>
                      <w:rFonts w:ascii="Times New Roman" w:eastAsia="Times New Roman" w:hAnsi="Times New Roman" w:cs="Times New Roman"/>
                      <w:sz w:val="24"/>
                      <w:szCs w:val="24"/>
                    </w:rPr>
                  </w:pPr>
                  <w:r w:rsidRPr="000A301F">
                    <w:rPr>
                      <w:rFonts w:ascii="Times New Roman" w:eastAsia="Times New Roman" w:hAnsi="Times New Roman" w:cs="Times New Roman"/>
                      <w:b/>
                      <w:bCs/>
                      <w:sz w:val="24"/>
                      <w:szCs w:val="24"/>
                    </w:rPr>
                    <w:t xml:space="preserve">IEEE International Conference on Multimedia and Expo </w:t>
                  </w:r>
                </w:p>
                <w:p w:rsidR="00B445D0" w:rsidRDefault="000A301F" w:rsidP="00B445D0">
                  <w:pPr>
                    <w:rPr>
                      <w:b/>
                      <w:color w:val="000000" w:themeColor="text1"/>
                      <w:szCs w:val="20"/>
                    </w:rPr>
                  </w:pPr>
                  <w:r w:rsidRPr="000A301F">
                    <w:rPr>
                      <w:b/>
                      <w:color w:val="000000" w:themeColor="text1"/>
                      <w:szCs w:val="20"/>
                    </w:rPr>
                    <w:t>http://www.icme2017.org/call-for-papers/</w:t>
                  </w:r>
                </w:p>
                <w:p w:rsidR="000A301F" w:rsidRPr="00A97F33" w:rsidRDefault="000A301F" w:rsidP="00B445D0">
                  <w:pPr>
                    <w:pStyle w:val="NormalWeb"/>
                    <w:rPr>
                      <w:rFonts w:asciiTheme="minorHAnsi" w:hAnsiTheme="minorHAnsi" w:cstheme="minorBidi"/>
                      <w:color w:val="948A54" w:themeColor="background2" w:themeShade="80"/>
                      <w:sz w:val="22"/>
                      <w:szCs w:val="20"/>
                    </w:rPr>
                  </w:pPr>
                  <w:r w:rsidRPr="000A301F">
                    <w:rPr>
                      <w:rFonts w:asciiTheme="minorHAnsi" w:hAnsiTheme="minorHAnsi" w:cstheme="minorBidi"/>
                      <w:color w:val="948A54" w:themeColor="background2" w:themeShade="80"/>
                      <w:sz w:val="22"/>
                      <w:szCs w:val="20"/>
                    </w:rPr>
                    <w:t>IEEE International Conference on Multimedia &amp; Expo (ICME) has been the flagship multimedia conference sponsored by four IEEE societies since 2000. The theme of the 2017 conference will be “The New Media Experience”, enabling next generation 3D/AR/VR experiences and applications, based on which various sessions and events will be organized.</w:t>
                  </w:r>
                  <w:r>
                    <w:rPr>
                      <w:rFonts w:asciiTheme="minorHAnsi" w:hAnsiTheme="minorHAnsi" w:cstheme="minorBidi"/>
                      <w:color w:val="948A54" w:themeColor="background2" w:themeShade="80"/>
                      <w:sz w:val="22"/>
                      <w:szCs w:val="20"/>
                    </w:rPr>
                    <w:t xml:space="preserve"> </w:t>
                  </w:r>
                  <w:r w:rsidRPr="000A301F">
                    <w:rPr>
                      <w:rFonts w:asciiTheme="minorHAnsi" w:hAnsiTheme="minorHAnsi" w:cstheme="minorBidi"/>
                      <w:color w:val="948A54" w:themeColor="background2" w:themeShade="80"/>
                      <w:sz w:val="22"/>
                      <w:szCs w:val="20"/>
                    </w:rPr>
                    <w:t xml:space="preserve">ICME 2017 will showcase high quality oral and poster presentations and </w:t>
                  </w:r>
                  <w:r w:rsidRPr="000A301F">
                    <w:rPr>
                      <w:rFonts w:asciiTheme="minorHAnsi" w:hAnsiTheme="minorHAnsi" w:cstheme="minorBidi"/>
                      <w:color w:val="948A54" w:themeColor="background2" w:themeShade="80"/>
                      <w:sz w:val="22"/>
                      <w:szCs w:val="20"/>
                    </w:rPr>
                    <w:lastRenderedPageBreak/>
                    <w:t>demonstration sessions. Best paper awards (one diamond and five platinum awards) will be selected and recognized in the conference. Several awards sponsored by industry and institutions will be given out.</w:t>
                  </w:r>
                </w:p>
                <w:p w:rsidR="00B445D0" w:rsidRPr="004D03CE" w:rsidRDefault="00B445D0" w:rsidP="00B445D0">
                  <w:pPr>
                    <w:rPr>
                      <w:rFonts w:asciiTheme="majorHAnsi" w:eastAsiaTheme="majorEastAsia" w:hAnsiTheme="majorHAnsi" w:cstheme="majorBidi"/>
                      <w:b/>
                      <w:bCs/>
                      <w:i/>
                      <w:iCs/>
                      <w:color w:val="4F81BD" w:themeColor="accent1"/>
                      <w:sz w:val="12"/>
                      <w:szCs w:val="12"/>
                    </w:rPr>
                  </w:pPr>
                </w:p>
                <w:p w:rsidR="00B445D0" w:rsidRPr="00817B9E" w:rsidRDefault="00B445D0" w:rsidP="00B445D0">
                  <w:pPr>
                    <w:rPr>
                      <w:rFonts w:asciiTheme="majorHAnsi" w:eastAsiaTheme="majorEastAsia" w:hAnsiTheme="majorHAnsi" w:cstheme="majorBidi"/>
                      <w:b/>
                      <w:bCs/>
                      <w:i/>
                      <w:iCs/>
                      <w:color w:val="4F81BD" w:themeColor="accent1"/>
                      <w:sz w:val="28"/>
                      <w:szCs w:val="24"/>
                    </w:rPr>
                  </w:pPr>
                  <w:r w:rsidRPr="00817B9E">
                    <w:rPr>
                      <w:rFonts w:asciiTheme="majorHAnsi" w:eastAsiaTheme="majorEastAsia" w:hAnsiTheme="majorHAnsi" w:cstheme="majorBidi"/>
                      <w:b/>
                      <w:bCs/>
                      <w:i/>
                      <w:iCs/>
                      <w:color w:val="4F81BD" w:themeColor="accent1"/>
                      <w:sz w:val="24"/>
                    </w:rPr>
                    <w:t>Important Dates:</w:t>
                  </w:r>
                </w:p>
                <w:p w:rsidR="00DB618E" w:rsidRDefault="00DB618E" w:rsidP="00B445D0">
                  <w:pPr>
                    <w:numPr>
                      <w:ilvl w:val="0"/>
                      <w:numId w:val="2"/>
                    </w:numPr>
                    <w:rPr>
                      <w:color w:val="948A54" w:themeColor="background2" w:themeShade="80"/>
                      <w:szCs w:val="20"/>
                    </w:rPr>
                  </w:pPr>
                  <w:r w:rsidRPr="00DB618E">
                    <w:rPr>
                      <w:color w:val="948A54" w:themeColor="background2" w:themeShade="80"/>
                      <w:szCs w:val="20"/>
                    </w:rPr>
                    <w:t xml:space="preserve">Special </w:t>
                  </w:r>
                  <w:r w:rsidR="00C032E5">
                    <w:rPr>
                      <w:color w:val="948A54" w:themeColor="background2" w:themeShade="80"/>
                      <w:szCs w:val="20"/>
                    </w:rPr>
                    <w:t>S</w:t>
                  </w:r>
                  <w:r w:rsidRPr="00DB618E">
                    <w:rPr>
                      <w:color w:val="948A54" w:themeColor="background2" w:themeShade="80"/>
                      <w:szCs w:val="20"/>
                    </w:rPr>
                    <w:t>ession/</w:t>
                  </w:r>
                  <w:r w:rsidR="00C032E5">
                    <w:rPr>
                      <w:color w:val="948A54" w:themeColor="background2" w:themeShade="80"/>
                      <w:szCs w:val="20"/>
                    </w:rPr>
                    <w:t>W</w:t>
                  </w:r>
                  <w:r w:rsidRPr="00DB618E">
                    <w:rPr>
                      <w:color w:val="948A54" w:themeColor="background2" w:themeShade="80"/>
                      <w:szCs w:val="20"/>
                    </w:rPr>
                    <w:t xml:space="preserve">orkshop </w:t>
                  </w:r>
                  <w:r w:rsidR="00C032E5">
                    <w:rPr>
                      <w:color w:val="948A54" w:themeColor="background2" w:themeShade="80"/>
                      <w:szCs w:val="20"/>
                    </w:rPr>
                    <w:t>P</w:t>
                  </w:r>
                  <w:r w:rsidRPr="00DB618E">
                    <w:rPr>
                      <w:color w:val="948A54" w:themeColor="background2" w:themeShade="80"/>
                      <w:szCs w:val="20"/>
                    </w:rPr>
                    <w:t>roposals</w:t>
                  </w:r>
                  <w:r>
                    <w:rPr>
                      <w:color w:val="948A54" w:themeColor="background2" w:themeShade="80"/>
                      <w:szCs w:val="20"/>
                    </w:rPr>
                    <w:t>: November 1, 2016</w:t>
                  </w:r>
                </w:p>
                <w:p w:rsidR="000A301F" w:rsidRDefault="000A301F" w:rsidP="00B445D0">
                  <w:pPr>
                    <w:numPr>
                      <w:ilvl w:val="0"/>
                      <w:numId w:val="2"/>
                    </w:numPr>
                    <w:rPr>
                      <w:color w:val="948A54" w:themeColor="background2" w:themeShade="80"/>
                      <w:szCs w:val="20"/>
                    </w:rPr>
                  </w:pPr>
                  <w:r>
                    <w:rPr>
                      <w:color w:val="948A54" w:themeColor="background2" w:themeShade="80"/>
                      <w:szCs w:val="20"/>
                    </w:rPr>
                    <w:t>Regular Paper Abstract Submission: November 25, 2016</w:t>
                  </w:r>
                </w:p>
                <w:p w:rsidR="00CB3C50" w:rsidRDefault="000A301F" w:rsidP="00DB618E">
                  <w:pPr>
                    <w:numPr>
                      <w:ilvl w:val="0"/>
                      <w:numId w:val="2"/>
                    </w:numPr>
                    <w:rPr>
                      <w:color w:val="948A54" w:themeColor="background2" w:themeShade="80"/>
                      <w:szCs w:val="20"/>
                    </w:rPr>
                  </w:pPr>
                  <w:r>
                    <w:rPr>
                      <w:color w:val="948A54" w:themeColor="background2" w:themeShade="80"/>
                      <w:szCs w:val="20"/>
                    </w:rPr>
                    <w:t>Regular</w:t>
                  </w:r>
                  <w:r w:rsidR="00B445D0" w:rsidRPr="00A97F33">
                    <w:rPr>
                      <w:color w:val="948A54" w:themeColor="background2" w:themeShade="80"/>
                      <w:szCs w:val="20"/>
                    </w:rPr>
                    <w:t xml:space="preserve"> Paper Submission</w:t>
                  </w:r>
                  <w:r w:rsidR="00B445D0">
                    <w:rPr>
                      <w:color w:val="948A54" w:themeColor="background2" w:themeShade="80"/>
                      <w:szCs w:val="20"/>
                    </w:rPr>
                    <w:t xml:space="preserve">: </w:t>
                  </w:r>
                  <w:r>
                    <w:rPr>
                      <w:color w:val="948A54" w:themeColor="background2" w:themeShade="80"/>
                      <w:szCs w:val="20"/>
                    </w:rPr>
                    <w:t>December 2</w:t>
                  </w:r>
                  <w:r w:rsidR="00B445D0" w:rsidRPr="00A97F33">
                    <w:rPr>
                      <w:color w:val="948A54" w:themeColor="background2" w:themeShade="80"/>
                      <w:szCs w:val="20"/>
                    </w:rPr>
                    <w:t>, 2016</w:t>
                  </w:r>
                </w:p>
                <w:p w:rsidR="00CB3C50" w:rsidRPr="00DB618E" w:rsidRDefault="00CB3C50" w:rsidP="00CB3C50">
                  <w:pPr>
                    <w:rPr>
                      <w:color w:val="948A54" w:themeColor="background2" w:themeShade="80"/>
                      <w:szCs w:val="20"/>
                    </w:rPr>
                  </w:pPr>
                </w:p>
              </w:tc>
              <w:tc>
                <w:tcPr>
                  <w:tcW w:w="5291" w:type="dxa"/>
                  <w:tcBorders>
                    <w:top w:val="nil"/>
                    <w:bottom w:val="single" w:sz="4" w:space="0" w:color="auto"/>
                  </w:tcBorders>
                </w:tcPr>
                <w:p w:rsidR="00A97F33" w:rsidRDefault="00764CEF" w:rsidP="0078201E">
                  <w:pPr>
                    <w:pBdr>
                      <w:bottom w:val="dotted" w:sz="24" w:space="1" w:color="auto"/>
                    </w:pBdr>
                    <w:rPr>
                      <w:color w:val="948A54" w:themeColor="background2" w:themeShade="80"/>
                      <w:sz w:val="12"/>
                      <w:szCs w:val="12"/>
                    </w:rPr>
                  </w:pPr>
                  <w:r>
                    <w:rPr>
                      <w:noProof/>
                      <w:color w:val="948A54" w:themeColor="background2" w:themeShade="80"/>
                      <w:sz w:val="12"/>
                      <w:szCs w:val="12"/>
                      <w:lang w:eastAsia="en-US"/>
                    </w:rPr>
                    <w:lastRenderedPageBreak/>
                    <w:drawing>
                      <wp:inline distT="0" distB="0" distL="0" distR="0">
                        <wp:extent cx="2352675" cy="465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c2017-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5096" cy="476257"/>
                                </a:xfrm>
                                <a:prstGeom prst="rect">
                                  <a:avLst/>
                                </a:prstGeom>
                              </pic:spPr>
                            </pic:pic>
                          </a:graphicData>
                        </a:graphic>
                      </wp:inline>
                    </w:drawing>
                  </w:r>
                </w:p>
                <w:p w:rsidR="00F937CF" w:rsidRDefault="00F937CF" w:rsidP="0078201E">
                  <w:pPr>
                    <w:pBdr>
                      <w:bottom w:val="dotted" w:sz="24" w:space="1" w:color="auto"/>
                    </w:pBdr>
                    <w:rPr>
                      <w:rFonts w:ascii="Times New Roman" w:eastAsia="Times New Roman" w:hAnsi="Times New Roman" w:cs="Times New Roman"/>
                      <w:b/>
                      <w:bCs/>
                      <w:sz w:val="24"/>
                      <w:szCs w:val="24"/>
                    </w:rPr>
                  </w:pPr>
                  <w:r w:rsidRPr="00F937CF">
                    <w:rPr>
                      <w:rFonts w:ascii="Times New Roman" w:eastAsia="Times New Roman" w:hAnsi="Times New Roman" w:cs="Times New Roman"/>
                      <w:b/>
                      <w:bCs/>
                      <w:sz w:val="24"/>
                      <w:szCs w:val="24"/>
                    </w:rPr>
                    <w:t xml:space="preserve">Fifth International Workshop on Semantic Computing for Social Networks: </w:t>
                  </w:r>
                  <w:r w:rsidRPr="00F937CF">
                    <w:rPr>
                      <w:rFonts w:ascii="Times New Roman" w:eastAsia="Times New Roman" w:hAnsi="Times New Roman" w:cs="Times New Roman"/>
                      <w:b/>
                      <w:bCs/>
                      <w:sz w:val="24"/>
                      <w:szCs w:val="24"/>
                    </w:rPr>
                    <w:br/>
                    <w:t>from user information to social knowledge (SCSN 2017)</w:t>
                  </w:r>
                </w:p>
                <w:p w:rsidR="00F937CF" w:rsidRDefault="00F937CF" w:rsidP="0078201E">
                  <w:pPr>
                    <w:pBdr>
                      <w:bottom w:val="dotted" w:sz="24" w:space="1" w:color="auto"/>
                    </w:pBdr>
                    <w:rPr>
                      <w:rFonts w:ascii="Courier New" w:hAnsi="Courier New" w:cs="Courier New"/>
                    </w:rPr>
                  </w:pPr>
                </w:p>
                <w:p w:rsidR="00F937CF" w:rsidRPr="00F937CF" w:rsidRDefault="008E36A1" w:rsidP="0078201E">
                  <w:pPr>
                    <w:pBdr>
                      <w:bottom w:val="dotted" w:sz="24" w:space="1" w:color="auto"/>
                    </w:pBdr>
                    <w:rPr>
                      <w:rStyle w:val="Hyperlink"/>
                      <w:color w:val="00007F"/>
                      <w:szCs w:val="20"/>
                    </w:rPr>
                  </w:pPr>
                  <w:r w:rsidRPr="008E36A1">
                    <w:rPr>
                      <w:rStyle w:val="Hyperlink"/>
                      <w:color w:val="00007F"/>
                      <w:szCs w:val="20"/>
                    </w:rPr>
                    <w:t>http://www.pa.icar.cnr.it/scsn17/</w:t>
                  </w:r>
                </w:p>
                <w:p w:rsidR="00F937CF" w:rsidRPr="00F937CF" w:rsidRDefault="00F937CF" w:rsidP="0078201E">
                  <w:pPr>
                    <w:pBdr>
                      <w:bottom w:val="dotted" w:sz="24" w:space="1" w:color="auto"/>
                    </w:pBdr>
                    <w:rPr>
                      <w:rFonts w:ascii="Times New Roman" w:eastAsia="Times New Roman" w:hAnsi="Times New Roman" w:cs="Times New Roman"/>
                      <w:b/>
                      <w:bCs/>
                      <w:sz w:val="24"/>
                      <w:szCs w:val="24"/>
                    </w:rPr>
                  </w:pPr>
                </w:p>
                <w:p w:rsidR="00764CEF" w:rsidRPr="00F937CF" w:rsidRDefault="00F937CF" w:rsidP="0078201E">
                  <w:pPr>
                    <w:pBdr>
                      <w:bottom w:val="dotted" w:sz="24" w:space="1" w:color="auto"/>
                    </w:pBdr>
                    <w:rPr>
                      <w:color w:val="948A54" w:themeColor="background2" w:themeShade="80"/>
                      <w:szCs w:val="20"/>
                    </w:rPr>
                  </w:pPr>
                  <w:r w:rsidRPr="00F937CF">
                    <w:rPr>
                      <w:color w:val="948A54" w:themeColor="background2" w:themeShade="80"/>
                      <w:szCs w:val="20"/>
                    </w:rPr>
                    <w:t xml:space="preserve">The workshop, that will take place on January 30 - February 1, 2017, in conjunction with the 11th IEEE International Conference on Semantic Computing (ICSC2017) is a forum for researchers, industry practitioners and domain experts in the field of semantic computing, social networks, and social interactions and </w:t>
                  </w:r>
                  <w:proofErr w:type="spellStart"/>
                  <w:r w:rsidRPr="00F937CF">
                    <w:rPr>
                      <w:color w:val="948A54" w:themeColor="background2" w:themeShade="80"/>
                      <w:szCs w:val="20"/>
                    </w:rPr>
                    <w:t>organisation</w:t>
                  </w:r>
                  <w:proofErr w:type="spellEnd"/>
                  <w:r w:rsidRPr="00F937CF">
                    <w:rPr>
                      <w:color w:val="948A54" w:themeColor="background2" w:themeShade="80"/>
                      <w:szCs w:val="20"/>
                    </w:rPr>
                    <w:t xml:space="preserve"> sciences to exchange the latest advances in the state of the art and practice of semantic computing applications to the social network context.</w:t>
                  </w:r>
                </w:p>
                <w:p w:rsidR="00764CEF" w:rsidRPr="008E36A1" w:rsidRDefault="00F937CF" w:rsidP="0078201E">
                  <w:pPr>
                    <w:pBdr>
                      <w:bottom w:val="dotted" w:sz="24" w:space="1" w:color="auto"/>
                    </w:pBdr>
                    <w:rPr>
                      <w:color w:val="948A54" w:themeColor="background2" w:themeShade="80"/>
                      <w:szCs w:val="20"/>
                    </w:rPr>
                  </w:pPr>
                  <w:r w:rsidRPr="00F937CF">
                    <w:rPr>
                      <w:color w:val="948A54" w:themeColor="background2" w:themeShade="80"/>
                      <w:szCs w:val="20"/>
                    </w:rPr>
                    <w:t xml:space="preserve">Manuscripts must be written (6 pages maximum, all </w:t>
                  </w:r>
                  <w:r w:rsidRPr="00F937CF">
                    <w:rPr>
                      <w:color w:val="948A54" w:themeColor="background2" w:themeShade="80"/>
                      <w:szCs w:val="20"/>
                    </w:rPr>
                    <w:lastRenderedPageBreak/>
                    <w:t>included) in English and follow the</w:t>
                  </w:r>
                  <w:r>
                    <w:rPr>
                      <w:rFonts w:ascii="Courier New" w:hAnsi="Courier New" w:cs="Courier New"/>
                    </w:rPr>
                    <w:t xml:space="preserve"> </w:t>
                  </w:r>
                  <w:r w:rsidRPr="00F937CF">
                    <w:rPr>
                      <w:color w:val="948A54" w:themeColor="background2" w:themeShade="80"/>
                      <w:szCs w:val="20"/>
                    </w:rPr>
                    <w:t>instructions in the Manuscript</w:t>
                  </w:r>
                  <w:r>
                    <w:rPr>
                      <w:rFonts w:ascii="Courier New" w:hAnsi="Courier New" w:cs="Courier New"/>
                    </w:rPr>
                    <w:t xml:space="preserve"> </w:t>
                  </w:r>
                  <w:r w:rsidRPr="00F937CF">
                    <w:rPr>
                      <w:color w:val="948A54" w:themeColor="background2" w:themeShade="80"/>
                      <w:szCs w:val="20"/>
                    </w:rPr>
                    <w:t>Formatting and</w:t>
                  </w:r>
                  <w:r>
                    <w:rPr>
                      <w:rFonts w:ascii="Courier New" w:hAnsi="Courier New" w:cs="Courier New"/>
                    </w:rPr>
                    <w:t xml:space="preserve"> </w:t>
                  </w:r>
                  <w:r w:rsidRPr="00F937CF">
                    <w:rPr>
                      <w:color w:val="948A54" w:themeColor="background2" w:themeShade="80"/>
                      <w:szCs w:val="20"/>
                    </w:rPr>
                    <w:t>Templates</w:t>
                  </w:r>
                  <w:r>
                    <w:rPr>
                      <w:rFonts w:ascii="Courier New" w:hAnsi="Courier New" w:cs="Courier New"/>
                    </w:rPr>
                    <w:t xml:space="preserve"> </w:t>
                  </w:r>
                  <w:r w:rsidRPr="00F937CF">
                    <w:rPr>
                      <w:color w:val="948A54" w:themeColor="background2" w:themeShade="80"/>
                      <w:szCs w:val="20"/>
                    </w:rPr>
                    <w:t>page given in ICSC 2017 website</w:t>
                  </w:r>
                  <w:r w:rsidR="008E36A1">
                    <w:rPr>
                      <w:color w:val="948A54" w:themeColor="background2" w:themeShade="80"/>
                      <w:szCs w:val="20"/>
                    </w:rPr>
                    <w:t xml:space="preserve"> </w:t>
                  </w:r>
                  <w:r w:rsidRPr="008E36A1">
                    <w:rPr>
                      <w:color w:val="948A54" w:themeColor="background2" w:themeShade="80"/>
                      <w:szCs w:val="20"/>
                    </w:rPr>
                    <w:t>(http://icsc.eecs.uci.edu/2017/index.html)</w:t>
                  </w:r>
                  <w:r>
                    <w:rPr>
                      <w:rFonts w:ascii="Courier New" w:hAnsi="Courier New" w:cs="Courier New"/>
                    </w:rPr>
                    <w:t xml:space="preserve"> </w:t>
                  </w:r>
                  <w:r w:rsidRPr="008E36A1">
                    <w:rPr>
                      <w:color w:val="948A54" w:themeColor="background2" w:themeShade="80"/>
                      <w:szCs w:val="20"/>
                    </w:rPr>
                    <w:t>at the Submission section.</w:t>
                  </w:r>
                </w:p>
                <w:p w:rsidR="00764CEF" w:rsidRDefault="00764CEF" w:rsidP="0078201E">
                  <w:pPr>
                    <w:pBdr>
                      <w:bottom w:val="dotted" w:sz="24" w:space="1" w:color="auto"/>
                    </w:pBdr>
                    <w:rPr>
                      <w:color w:val="948A54" w:themeColor="background2" w:themeShade="80"/>
                      <w:szCs w:val="20"/>
                    </w:rPr>
                  </w:pPr>
                  <w:r w:rsidRPr="00764CEF">
                    <w:rPr>
                      <w:color w:val="948A54" w:themeColor="background2" w:themeShade="80"/>
                      <w:szCs w:val="20"/>
                    </w:rPr>
                    <w:t>Extended versions of selected papers will be published on the</w:t>
                  </w:r>
                  <w:r>
                    <w:rPr>
                      <w:rFonts w:ascii="Courier New" w:hAnsi="Courier New" w:cs="Courier New"/>
                    </w:rPr>
                    <w:t xml:space="preserve"> </w:t>
                  </w:r>
                  <w:r w:rsidRPr="00764CEF">
                    <w:rPr>
                      <w:color w:val="948A54" w:themeColor="background2" w:themeShade="80"/>
                      <w:szCs w:val="20"/>
                    </w:rPr>
                    <w:t>International Journal</w:t>
                  </w:r>
                  <w:r>
                    <w:rPr>
                      <w:rFonts w:ascii="Courier New" w:hAnsi="Courier New" w:cs="Courier New"/>
                    </w:rPr>
                    <w:t xml:space="preserve"> </w:t>
                  </w:r>
                  <w:r w:rsidRPr="00764CEF">
                    <w:rPr>
                      <w:color w:val="948A54" w:themeColor="background2" w:themeShade="80"/>
                      <w:szCs w:val="20"/>
                    </w:rPr>
                    <w:t>of Knowledge Society Research (</w:t>
                  </w:r>
                  <w:hyperlink r:id="rId15" w:history="1">
                    <w:r w:rsidR="00F937CF" w:rsidRPr="00EA2C3A">
                      <w:rPr>
                        <w:rStyle w:val="Hyperlink"/>
                        <w:szCs w:val="20"/>
                      </w:rPr>
                      <w:t>http://www.igi-global.com/journal/international-journal-knowledge-society-research/1180</w:t>
                    </w:r>
                  </w:hyperlink>
                  <w:r>
                    <w:rPr>
                      <w:color w:val="948A54" w:themeColor="background2" w:themeShade="80"/>
                      <w:szCs w:val="20"/>
                    </w:rPr>
                    <w:t>)</w:t>
                  </w:r>
                </w:p>
                <w:p w:rsidR="00F937CF" w:rsidRDefault="00F937CF" w:rsidP="0078201E">
                  <w:pPr>
                    <w:pBdr>
                      <w:bottom w:val="dotted" w:sz="24" w:space="1" w:color="auto"/>
                    </w:pBdr>
                    <w:rPr>
                      <w:color w:val="948A54" w:themeColor="background2" w:themeShade="80"/>
                      <w:szCs w:val="20"/>
                    </w:rPr>
                  </w:pPr>
                </w:p>
                <w:p w:rsidR="00F937CF" w:rsidRPr="00817B9E" w:rsidRDefault="00F937CF" w:rsidP="00F937CF">
                  <w:pPr>
                    <w:rPr>
                      <w:rFonts w:asciiTheme="majorHAnsi" w:eastAsiaTheme="majorEastAsia" w:hAnsiTheme="majorHAnsi" w:cstheme="majorBidi"/>
                      <w:b/>
                      <w:bCs/>
                      <w:i/>
                      <w:iCs/>
                      <w:color w:val="4F81BD" w:themeColor="accent1"/>
                      <w:sz w:val="28"/>
                      <w:szCs w:val="24"/>
                    </w:rPr>
                  </w:pPr>
                  <w:r w:rsidRPr="00817B9E">
                    <w:rPr>
                      <w:rFonts w:asciiTheme="majorHAnsi" w:eastAsiaTheme="majorEastAsia" w:hAnsiTheme="majorHAnsi" w:cstheme="majorBidi"/>
                      <w:b/>
                      <w:bCs/>
                      <w:i/>
                      <w:iCs/>
                      <w:color w:val="4F81BD" w:themeColor="accent1"/>
                      <w:sz w:val="24"/>
                    </w:rPr>
                    <w:t>Important Dates:</w:t>
                  </w:r>
                </w:p>
                <w:p w:rsidR="00F937CF" w:rsidRDefault="00F937CF" w:rsidP="00F937CF">
                  <w:pPr>
                    <w:numPr>
                      <w:ilvl w:val="0"/>
                      <w:numId w:val="2"/>
                    </w:numPr>
                    <w:rPr>
                      <w:color w:val="948A54" w:themeColor="background2" w:themeShade="80"/>
                      <w:szCs w:val="20"/>
                    </w:rPr>
                  </w:pPr>
                  <w:r w:rsidRPr="00DB618E">
                    <w:rPr>
                      <w:color w:val="948A54" w:themeColor="background2" w:themeShade="80"/>
                      <w:szCs w:val="20"/>
                    </w:rPr>
                    <w:t>S</w:t>
                  </w:r>
                  <w:r w:rsidR="008E36A1">
                    <w:rPr>
                      <w:color w:val="948A54" w:themeColor="background2" w:themeShade="80"/>
                      <w:szCs w:val="20"/>
                    </w:rPr>
                    <w:t xml:space="preserve">ubmission: </w:t>
                  </w:r>
                  <w:r>
                    <w:rPr>
                      <w:color w:val="948A54" w:themeColor="background2" w:themeShade="80"/>
                      <w:szCs w:val="20"/>
                    </w:rPr>
                    <w:t xml:space="preserve">November </w:t>
                  </w:r>
                  <w:r w:rsidR="008E36A1">
                    <w:rPr>
                      <w:color w:val="948A54" w:themeColor="background2" w:themeShade="80"/>
                      <w:szCs w:val="20"/>
                    </w:rPr>
                    <w:t>20</w:t>
                  </w:r>
                  <w:r>
                    <w:rPr>
                      <w:color w:val="948A54" w:themeColor="background2" w:themeShade="80"/>
                      <w:szCs w:val="20"/>
                    </w:rPr>
                    <w:t>, 2016</w:t>
                  </w:r>
                </w:p>
                <w:p w:rsidR="008E36A1" w:rsidRPr="008E36A1" w:rsidRDefault="008E36A1" w:rsidP="007D5125">
                  <w:pPr>
                    <w:numPr>
                      <w:ilvl w:val="0"/>
                      <w:numId w:val="2"/>
                    </w:numPr>
                    <w:pBdr>
                      <w:bottom w:val="dotted" w:sz="24" w:space="1" w:color="auto"/>
                    </w:pBdr>
                    <w:rPr>
                      <w:color w:val="948A54" w:themeColor="background2" w:themeShade="80"/>
                      <w:sz w:val="12"/>
                      <w:szCs w:val="12"/>
                    </w:rPr>
                  </w:pPr>
                  <w:r w:rsidRPr="008E36A1">
                    <w:rPr>
                      <w:color w:val="948A54" w:themeColor="background2" w:themeShade="80"/>
                      <w:szCs w:val="20"/>
                    </w:rPr>
                    <w:t>Notification of Acceptance: December</w:t>
                  </w:r>
                  <w:r w:rsidR="00F937CF" w:rsidRPr="008E36A1">
                    <w:rPr>
                      <w:color w:val="948A54" w:themeColor="background2" w:themeShade="80"/>
                      <w:szCs w:val="20"/>
                    </w:rPr>
                    <w:t xml:space="preserve"> 2, 2016</w:t>
                  </w:r>
                </w:p>
                <w:p w:rsidR="00F937CF" w:rsidRPr="008E36A1" w:rsidRDefault="008E36A1" w:rsidP="007D5125">
                  <w:pPr>
                    <w:numPr>
                      <w:ilvl w:val="0"/>
                      <w:numId w:val="2"/>
                    </w:numPr>
                    <w:pBdr>
                      <w:bottom w:val="dotted" w:sz="24" w:space="1" w:color="auto"/>
                    </w:pBdr>
                    <w:rPr>
                      <w:color w:val="948A54" w:themeColor="background2" w:themeShade="80"/>
                      <w:sz w:val="12"/>
                      <w:szCs w:val="12"/>
                    </w:rPr>
                  </w:pPr>
                  <w:r>
                    <w:rPr>
                      <w:color w:val="948A54" w:themeColor="background2" w:themeShade="80"/>
                      <w:szCs w:val="20"/>
                    </w:rPr>
                    <w:t>Camera-Ready</w:t>
                  </w:r>
                  <w:r w:rsidR="00F937CF" w:rsidRPr="008E36A1">
                    <w:rPr>
                      <w:color w:val="948A54" w:themeColor="background2" w:themeShade="80"/>
                      <w:szCs w:val="20"/>
                    </w:rPr>
                    <w:t xml:space="preserve"> Submission: December </w:t>
                  </w:r>
                  <w:r>
                    <w:rPr>
                      <w:color w:val="948A54" w:themeColor="background2" w:themeShade="80"/>
                      <w:szCs w:val="20"/>
                    </w:rPr>
                    <w:t>30</w:t>
                  </w:r>
                  <w:bookmarkStart w:id="0" w:name="_GoBack"/>
                  <w:bookmarkEnd w:id="0"/>
                  <w:r w:rsidR="00F937CF" w:rsidRPr="008E36A1">
                    <w:rPr>
                      <w:color w:val="948A54" w:themeColor="background2" w:themeShade="80"/>
                      <w:szCs w:val="20"/>
                    </w:rPr>
                    <w:t>, 2016</w:t>
                  </w:r>
                </w:p>
                <w:p w:rsidR="00764CEF" w:rsidRPr="004D03CE" w:rsidRDefault="00764CEF" w:rsidP="0078201E">
                  <w:pPr>
                    <w:pBdr>
                      <w:bottom w:val="dotted" w:sz="24" w:space="1" w:color="auto"/>
                    </w:pBdr>
                    <w:rPr>
                      <w:color w:val="948A54" w:themeColor="background2" w:themeShade="80"/>
                      <w:sz w:val="12"/>
                      <w:szCs w:val="12"/>
                    </w:rPr>
                  </w:pPr>
                </w:p>
                <w:p w:rsidR="007D2EB0" w:rsidRPr="004D03CE" w:rsidRDefault="00924454" w:rsidP="00817B9E">
                  <w:pPr>
                    <w:rPr>
                      <w:color w:val="948A54" w:themeColor="background2" w:themeShade="80"/>
                      <w:sz w:val="10"/>
                      <w:szCs w:val="10"/>
                    </w:rPr>
                  </w:pPr>
                  <w:r>
                    <w:rPr>
                      <w:noProof/>
                      <w:color w:val="948A54" w:themeColor="background2" w:themeShade="80"/>
                      <w:sz w:val="20"/>
                      <w:szCs w:val="20"/>
                      <w:lang w:eastAsia="en-US"/>
                    </w:rPr>
                    <w:drawing>
                      <wp:anchor distT="0" distB="0" distL="114300" distR="114300" simplePos="0" relativeHeight="251658752" behindDoc="1" locked="0" layoutInCell="1" allowOverlap="1" wp14:anchorId="3F823B4F" wp14:editId="022A0DB6">
                        <wp:simplePos x="0" y="0"/>
                        <wp:positionH relativeFrom="column">
                          <wp:align>left</wp:align>
                        </wp:positionH>
                        <wp:positionV relativeFrom="paragraph">
                          <wp:posOffset>-4445</wp:posOffset>
                        </wp:positionV>
                        <wp:extent cx="775970" cy="757555"/>
                        <wp:effectExtent l="0" t="0" r="5080" b="4445"/>
                        <wp:wrapTight wrapText="bothSides">
                          <wp:wrapPolygon edited="0">
                            <wp:start x="0" y="0"/>
                            <wp:lineTo x="0" y="21184"/>
                            <wp:lineTo x="21211" y="21184"/>
                            <wp:lineTo x="212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6388" cy="757881"/>
                                </a:xfrm>
                                <a:prstGeom prst="rect">
                                  <a:avLst/>
                                </a:prstGeom>
                              </pic:spPr>
                            </pic:pic>
                          </a:graphicData>
                        </a:graphic>
                        <wp14:sizeRelH relativeFrom="page">
                          <wp14:pctWidth>0</wp14:pctWidth>
                        </wp14:sizeRelH>
                        <wp14:sizeRelV relativeFrom="page">
                          <wp14:pctHeight>0</wp14:pctHeight>
                        </wp14:sizeRelV>
                      </wp:anchor>
                    </w:drawing>
                  </w:r>
                </w:p>
                <w:p w:rsidR="00924454" w:rsidRPr="00924454" w:rsidRDefault="00924454" w:rsidP="00633F64">
                  <w:pPr>
                    <w:rPr>
                      <w:rFonts w:ascii="Times New Roman" w:eastAsia="Times New Roman" w:hAnsi="Times New Roman" w:cs="Times New Roman"/>
                      <w:b/>
                      <w:bCs/>
                      <w:sz w:val="24"/>
                      <w:szCs w:val="24"/>
                    </w:rPr>
                  </w:pPr>
                  <w:r w:rsidRPr="00924454">
                    <w:rPr>
                      <w:rFonts w:ascii="Times New Roman" w:eastAsia="Times New Roman" w:hAnsi="Times New Roman" w:cs="Times New Roman"/>
                      <w:b/>
                      <w:bCs/>
                      <w:sz w:val="24"/>
                      <w:szCs w:val="24"/>
                    </w:rPr>
                    <w:t xml:space="preserve">ACM </w:t>
                  </w:r>
                  <w:r>
                    <w:rPr>
                      <w:rFonts w:ascii="Times New Roman" w:eastAsia="Times New Roman" w:hAnsi="Times New Roman" w:cs="Times New Roman"/>
                      <w:b/>
                      <w:bCs/>
                      <w:sz w:val="24"/>
                      <w:szCs w:val="24"/>
                    </w:rPr>
                    <w:t xml:space="preserve">TOMM </w:t>
                  </w:r>
                  <w:r w:rsidRPr="00924454">
                    <w:rPr>
                      <w:rFonts w:ascii="Times New Roman" w:eastAsia="Times New Roman" w:hAnsi="Times New Roman" w:cs="Times New Roman"/>
                      <w:b/>
                      <w:bCs/>
                      <w:sz w:val="24"/>
                      <w:szCs w:val="24"/>
                    </w:rPr>
                    <w:t xml:space="preserve">Special Issue on </w:t>
                  </w:r>
                  <w:proofErr w:type="spellStart"/>
                  <w:r w:rsidR="00633F64" w:rsidRPr="00633F64">
                    <w:rPr>
                      <w:rFonts w:ascii="Times New Roman" w:eastAsia="Times New Roman" w:hAnsi="Times New Roman" w:cs="Times New Roman"/>
                      <w:b/>
                      <w:bCs/>
                      <w:sz w:val="24"/>
                      <w:szCs w:val="24"/>
                    </w:rPr>
                    <w:t>QoE</w:t>
                  </w:r>
                  <w:proofErr w:type="spellEnd"/>
                  <w:r w:rsidR="00633F64" w:rsidRPr="00633F64">
                    <w:rPr>
                      <w:rFonts w:ascii="Times New Roman" w:eastAsia="Times New Roman" w:hAnsi="Times New Roman" w:cs="Times New Roman"/>
                      <w:b/>
                      <w:bCs/>
                      <w:sz w:val="24"/>
                      <w:szCs w:val="24"/>
                    </w:rPr>
                    <w:t xml:space="preserve"> Management for Multimedia Services</w:t>
                  </w:r>
                </w:p>
                <w:p w:rsidR="00924454" w:rsidRDefault="00924454" w:rsidP="00924454">
                  <w:pPr>
                    <w:rPr>
                      <w:color w:val="0070C0"/>
                      <w:szCs w:val="20"/>
                    </w:rPr>
                  </w:pPr>
                  <w:r w:rsidRPr="00924454">
                    <w:rPr>
                      <w:rFonts w:ascii="Times New Roman" w:eastAsia="Times New Roman" w:hAnsi="Times New Roman" w:cs="Times New Roman"/>
                      <w:b/>
                      <w:bCs/>
                      <w:sz w:val="24"/>
                      <w:szCs w:val="24"/>
                    </w:rPr>
                    <w:t xml:space="preserve"> </w:t>
                  </w:r>
                </w:p>
                <w:p w:rsidR="00817B9E" w:rsidRPr="00A97F33" w:rsidRDefault="00633F64" w:rsidP="00817B9E">
                  <w:pPr>
                    <w:rPr>
                      <w:color w:val="948A54" w:themeColor="background2" w:themeShade="80"/>
                      <w:sz w:val="8"/>
                      <w:szCs w:val="8"/>
                    </w:rPr>
                  </w:pPr>
                  <w:r w:rsidRPr="00633F64">
                    <w:rPr>
                      <w:color w:val="0070C0"/>
                      <w:szCs w:val="20"/>
                    </w:rPr>
                    <w:t xml:space="preserve">http://tomm.acm.org/pdf/ACMTOMM_SI_QoEManagement.pdf </w:t>
                  </w:r>
                </w:p>
                <w:p w:rsidR="00C21A50" w:rsidRPr="00924454" w:rsidRDefault="00633F64" w:rsidP="00633F64">
                  <w:pPr>
                    <w:rPr>
                      <w:color w:val="948A54" w:themeColor="background2" w:themeShade="80"/>
                      <w:szCs w:val="20"/>
                    </w:rPr>
                  </w:pPr>
                  <w:r w:rsidRPr="00633F64">
                    <w:rPr>
                      <w:color w:val="948A54" w:themeColor="background2" w:themeShade="80"/>
                      <w:szCs w:val="20"/>
                    </w:rPr>
                    <w:t xml:space="preserve">The proposed special issue will solicit novel contributions to multimedia research focusing on the key challenges related to managing </w:t>
                  </w:r>
                  <w:proofErr w:type="spellStart"/>
                  <w:r w:rsidRPr="00633F64">
                    <w:rPr>
                      <w:color w:val="948A54" w:themeColor="background2" w:themeShade="80"/>
                      <w:szCs w:val="20"/>
                    </w:rPr>
                    <w:t>QoE</w:t>
                  </w:r>
                  <w:proofErr w:type="spellEnd"/>
                  <w:r w:rsidRPr="00633F64">
                    <w:rPr>
                      <w:color w:val="948A54" w:themeColor="background2" w:themeShade="80"/>
                      <w:szCs w:val="20"/>
                    </w:rPr>
                    <w:t xml:space="preserve"> for a wide range of multimedia services. We are particularly interested in effective and scalable solutions leveraging on new and emerging networking paradigms for the purposes of controlling and optimizing </w:t>
                  </w:r>
                  <w:proofErr w:type="spellStart"/>
                  <w:r w:rsidRPr="00633F64">
                    <w:rPr>
                      <w:color w:val="948A54" w:themeColor="background2" w:themeShade="80"/>
                      <w:szCs w:val="20"/>
                    </w:rPr>
                    <w:t>QoE</w:t>
                  </w:r>
                  <w:proofErr w:type="spellEnd"/>
                  <w:r w:rsidRPr="00633F64">
                    <w:rPr>
                      <w:color w:val="948A54" w:themeColor="background2" w:themeShade="80"/>
                      <w:szCs w:val="20"/>
                    </w:rPr>
                    <w:t xml:space="preserve">. Focus will further be on specifying and exploiting </w:t>
                  </w:r>
                  <w:proofErr w:type="spellStart"/>
                  <w:r w:rsidRPr="00633F64">
                    <w:rPr>
                      <w:color w:val="948A54" w:themeColor="background2" w:themeShade="80"/>
                      <w:szCs w:val="20"/>
                    </w:rPr>
                    <w:t>QoE</w:t>
                  </w:r>
                  <w:proofErr w:type="spellEnd"/>
                  <w:r w:rsidRPr="00633F64">
                    <w:rPr>
                      <w:color w:val="948A54" w:themeColor="background2" w:themeShade="80"/>
                      <w:szCs w:val="20"/>
                    </w:rPr>
                    <w:t xml:space="preserve"> models and on the proposal of scalable monitoring solutions which are inherently needed to manage </w:t>
                  </w:r>
                  <w:proofErr w:type="spellStart"/>
                  <w:r w:rsidRPr="00633F64">
                    <w:rPr>
                      <w:color w:val="948A54" w:themeColor="background2" w:themeShade="80"/>
                      <w:szCs w:val="20"/>
                    </w:rPr>
                    <w:t>QoE</w:t>
                  </w:r>
                  <w:proofErr w:type="spellEnd"/>
                  <w:r w:rsidRPr="00633F64">
                    <w:rPr>
                      <w:color w:val="948A54" w:themeColor="background2" w:themeShade="80"/>
                      <w:szCs w:val="20"/>
                    </w:rPr>
                    <w:t>.</w:t>
                  </w:r>
                  <w:r w:rsidR="00924454" w:rsidRPr="00924454">
                    <w:rPr>
                      <w:color w:val="948A54" w:themeColor="background2" w:themeShade="80"/>
                      <w:szCs w:val="20"/>
                    </w:rPr>
                    <w:t xml:space="preserve"> Manuscripts must be prepared for publication according to the journal’s Author Guideline</w:t>
                  </w:r>
                  <w:r w:rsidR="00C21A50">
                    <w:rPr>
                      <w:color w:val="948A54" w:themeColor="background2" w:themeShade="80"/>
                      <w:szCs w:val="20"/>
                    </w:rPr>
                    <w:t xml:space="preserve">s available at: </w:t>
                  </w:r>
                  <w:hyperlink r:id="rId17" w:history="1">
                    <w:r w:rsidR="00C21A50" w:rsidRPr="000C24C8">
                      <w:rPr>
                        <w:rStyle w:val="Hyperlink"/>
                        <w:szCs w:val="20"/>
                      </w:rPr>
                      <w:t>http://tomm.acm.org/</w:t>
                    </w:r>
                  </w:hyperlink>
                  <w:r w:rsidR="00924454" w:rsidRPr="00924454">
                    <w:rPr>
                      <w:color w:val="948A54" w:themeColor="background2" w:themeShade="80"/>
                      <w:szCs w:val="20"/>
                    </w:rPr>
                    <w:t>.</w:t>
                  </w:r>
                  <w:r w:rsidR="00C21A50">
                    <w:rPr>
                      <w:color w:val="948A54" w:themeColor="background2" w:themeShade="80"/>
                      <w:szCs w:val="20"/>
                    </w:rPr>
                    <w:t xml:space="preserve"> </w:t>
                  </w:r>
                </w:p>
                <w:p w:rsidR="00817B9E" w:rsidRPr="004D03CE" w:rsidRDefault="00817B9E" w:rsidP="00817B9E">
                  <w:pPr>
                    <w:rPr>
                      <w:color w:val="948A54" w:themeColor="background2" w:themeShade="80"/>
                      <w:sz w:val="12"/>
                      <w:szCs w:val="12"/>
                    </w:rPr>
                  </w:pPr>
                </w:p>
                <w:p w:rsidR="00817B9E" w:rsidRPr="00817B9E" w:rsidRDefault="00817B9E" w:rsidP="00817B9E">
                  <w:pPr>
                    <w:rPr>
                      <w:rFonts w:asciiTheme="majorHAnsi" w:eastAsiaTheme="majorEastAsia" w:hAnsiTheme="majorHAnsi" w:cstheme="majorBidi"/>
                      <w:b/>
                      <w:bCs/>
                      <w:i/>
                      <w:iCs/>
                      <w:color w:val="4F81BD" w:themeColor="accent1"/>
                      <w:sz w:val="28"/>
                      <w:szCs w:val="24"/>
                    </w:rPr>
                  </w:pPr>
                  <w:r w:rsidRPr="00817B9E">
                    <w:rPr>
                      <w:rFonts w:asciiTheme="majorHAnsi" w:eastAsiaTheme="majorEastAsia" w:hAnsiTheme="majorHAnsi" w:cstheme="majorBidi"/>
                      <w:b/>
                      <w:bCs/>
                      <w:i/>
                      <w:iCs/>
                      <w:color w:val="4F81BD" w:themeColor="accent1"/>
                      <w:sz w:val="24"/>
                    </w:rPr>
                    <w:t>Important Dates:</w:t>
                  </w:r>
                </w:p>
                <w:p w:rsidR="00C21A50" w:rsidRPr="00720547" w:rsidRDefault="00C21A50" w:rsidP="00C032E5">
                  <w:pPr>
                    <w:pStyle w:val="ListParagraph"/>
                    <w:numPr>
                      <w:ilvl w:val="0"/>
                      <w:numId w:val="5"/>
                    </w:numPr>
                    <w:rPr>
                      <w:rFonts w:asciiTheme="minorHAnsi" w:hAnsiTheme="minorHAnsi" w:cstheme="minorBidi"/>
                      <w:color w:val="948A54" w:themeColor="background2" w:themeShade="80"/>
                      <w:sz w:val="22"/>
                      <w:szCs w:val="20"/>
                    </w:rPr>
                  </w:pPr>
                  <w:r w:rsidRPr="00720547">
                    <w:rPr>
                      <w:rFonts w:asciiTheme="minorHAnsi" w:hAnsiTheme="minorHAnsi" w:cstheme="minorBidi"/>
                      <w:color w:val="948A54" w:themeColor="background2" w:themeShade="80"/>
                      <w:sz w:val="22"/>
                      <w:szCs w:val="20"/>
                    </w:rPr>
                    <w:t xml:space="preserve">Paper </w:t>
                  </w:r>
                  <w:r w:rsidR="00C032E5" w:rsidRPr="00720547">
                    <w:rPr>
                      <w:rFonts w:asciiTheme="minorHAnsi" w:hAnsiTheme="minorHAnsi" w:cstheme="minorBidi"/>
                      <w:color w:val="948A54" w:themeColor="background2" w:themeShade="80"/>
                      <w:sz w:val="22"/>
                      <w:szCs w:val="20"/>
                    </w:rPr>
                    <w:t>S</w:t>
                  </w:r>
                  <w:r w:rsidRPr="00720547">
                    <w:rPr>
                      <w:rFonts w:asciiTheme="minorHAnsi" w:hAnsiTheme="minorHAnsi" w:cstheme="minorBidi"/>
                      <w:color w:val="948A54" w:themeColor="background2" w:themeShade="80"/>
                      <w:sz w:val="22"/>
                      <w:szCs w:val="20"/>
                    </w:rPr>
                    <w:t>ubmission:</w:t>
                  </w:r>
                  <w:r w:rsidR="00C032E5" w:rsidRPr="00720547">
                    <w:rPr>
                      <w:rFonts w:asciiTheme="minorHAnsi" w:hAnsiTheme="minorHAnsi" w:cstheme="minorBidi"/>
                      <w:color w:val="948A54" w:themeColor="background2" w:themeShade="80"/>
                      <w:sz w:val="22"/>
                      <w:szCs w:val="20"/>
                    </w:rPr>
                    <w:t xml:space="preserve"> </w:t>
                  </w:r>
                  <w:r w:rsidR="00633F64">
                    <w:rPr>
                      <w:rFonts w:asciiTheme="minorHAnsi" w:hAnsiTheme="minorHAnsi" w:cstheme="minorBidi"/>
                      <w:color w:val="948A54" w:themeColor="background2" w:themeShade="80"/>
                      <w:sz w:val="22"/>
                      <w:szCs w:val="20"/>
                    </w:rPr>
                    <w:t xml:space="preserve">May </w:t>
                  </w:r>
                  <w:r w:rsidRPr="00720547">
                    <w:rPr>
                      <w:rFonts w:asciiTheme="minorHAnsi" w:hAnsiTheme="minorHAnsi" w:cstheme="minorBidi"/>
                      <w:color w:val="948A54" w:themeColor="background2" w:themeShade="80"/>
                      <w:sz w:val="22"/>
                      <w:szCs w:val="20"/>
                    </w:rPr>
                    <w:t>15, 201</w:t>
                  </w:r>
                  <w:r w:rsidR="00633F64">
                    <w:rPr>
                      <w:rFonts w:asciiTheme="minorHAnsi" w:hAnsiTheme="minorHAnsi" w:cstheme="minorBidi"/>
                      <w:color w:val="948A54" w:themeColor="background2" w:themeShade="80"/>
                      <w:sz w:val="22"/>
                      <w:szCs w:val="20"/>
                    </w:rPr>
                    <w:t>7</w:t>
                  </w:r>
                  <w:r w:rsidRPr="00720547">
                    <w:rPr>
                      <w:rFonts w:asciiTheme="minorHAnsi" w:hAnsiTheme="minorHAnsi" w:cstheme="minorBidi"/>
                      <w:color w:val="948A54" w:themeColor="background2" w:themeShade="80"/>
                      <w:sz w:val="22"/>
                      <w:szCs w:val="20"/>
                    </w:rPr>
                    <w:t xml:space="preserve"> </w:t>
                  </w:r>
                </w:p>
                <w:p w:rsidR="00C21A50" w:rsidRPr="00720547" w:rsidRDefault="00C21A50" w:rsidP="00C032E5">
                  <w:pPr>
                    <w:pStyle w:val="ListParagraph"/>
                    <w:numPr>
                      <w:ilvl w:val="0"/>
                      <w:numId w:val="5"/>
                    </w:numPr>
                    <w:rPr>
                      <w:rFonts w:asciiTheme="minorHAnsi" w:hAnsiTheme="minorHAnsi" w:cstheme="minorBidi"/>
                      <w:color w:val="948A54" w:themeColor="background2" w:themeShade="80"/>
                      <w:sz w:val="22"/>
                      <w:szCs w:val="20"/>
                    </w:rPr>
                  </w:pPr>
                  <w:r w:rsidRPr="00720547">
                    <w:rPr>
                      <w:rFonts w:asciiTheme="minorHAnsi" w:hAnsiTheme="minorHAnsi" w:cstheme="minorBidi"/>
                      <w:color w:val="948A54" w:themeColor="background2" w:themeShade="80"/>
                      <w:sz w:val="22"/>
                      <w:szCs w:val="20"/>
                    </w:rPr>
                    <w:t xml:space="preserve">Decision </w:t>
                  </w:r>
                  <w:r w:rsidR="00C032E5" w:rsidRPr="00720547">
                    <w:rPr>
                      <w:rFonts w:asciiTheme="minorHAnsi" w:hAnsiTheme="minorHAnsi" w:cstheme="minorBidi"/>
                      <w:color w:val="948A54" w:themeColor="background2" w:themeShade="80"/>
                      <w:sz w:val="22"/>
                      <w:szCs w:val="20"/>
                    </w:rPr>
                    <w:t>N</w:t>
                  </w:r>
                  <w:r w:rsidRPr="00720547">
                    <w:rPr>
                      <w:rFonts w:asciiTheme="minorHAnsi" w:hAnsiTheme="minorHAnsi" w:cstheme="minorBidi"/>
                      <w:color w:val="948A54" w:themeColor="background2" w:themeShade="80"/>
                      <w:sz w:val="22"/>
                      <w:szCs w:val="20"/>
                    </w:rPr>
                    <w:t xml:space="preserve">otification: </w:t>
                  </w:r>
                  <w:r w:rsidR="00633F64">
                    <w:rPr>
                      <w:rFonts w:asciiTheme="minorHAnsi" w:hAnsiTheme="minorHAnsi" w:cstheme="minorBidi"/>
                      <w:color w:val="948A54" w:themeColor="background2" w:themeShade="80"/>
                      <w:sz w:val="22"/>
                      <w:szCs w:val="20"/>
                    </w:rPr>
                    <w:t>August</w:t>
                  </w:r>
                  <w:r w:rsidR="00C032E5" w:rsidRPr="00720547">
                    <w:rPr>
                      <w:rFonts w:asciiTheme="minorHAnsi" w:hAnsiTheme="minorHAnsi" w:cstheme="minorBidi"/>
                      <w:color w:val="948A54" w:themeColor="background2" w:themeShade="80"/>
                      <w:sz w:val="22"/>
                      <w:szCs w:val="20"/>
                    </w:rPr>
                    <w:t xml:space="preserve"> </w:t>
                  </w:r>
                  <w:r w:rsidRPr="00720547">
                    <w:rPr>
                      <w:rFonts w:asciiTheme="minorHAnsi" w:hAnsiTheme="minorHAnsi" w:cstheme="minorBidi"/>
                      <w:color w:val="948A54" w:themeColor="background2" w:themeShade="80"/>
                      <w:sz w:val="22"/>
                      <w:szCs w:val="20"/>
                    </w:rPr>
                    <w:t>3</w:t>
                  </w:r>
                  <w:r w:rsidR="00633F64">
                    <w:rPr>
                      <w:rFonts w:asciiTheme="minorHAnsi" w:hAnsiTheme="minorHAnsi" w:cstheme="minorBidi"/>
                      <w:color w:val="948A54" w:themeColor="background2" w:themeShade="80"/>
                      <w:sz w:val="22"/>
                      <w:szCs w:val="20"/>
                    </w:rPr>
                    <w:t>1</w:t>
                  </w:r>
                  <w:r w:rsidRPr="00720547">
                    <w:rPr>
                      <w:rFonts w:asciiTheme="minorHAnsi" w:hAnsiTheme="minorHAnsi" w:cstheme="minorBidi"/>
                      <w:color w:val="948A54" w:themeColor="background2" w:themeShade="80"/>
                      <w:sz w:val="22"/>
                      <w:szCs w:val="20"/>
                    </w:rPr>
                    <w:t>, 201</w:t>
                  </w:r>
                  <w:r w:rsidR="00633F64">
                    <w:rPr>
                      <w:rFonts w:asciiTheme="minorHAnsi" w:hAnsiTheme="minorHAnsi" w:cstheme="minorBidi"/>
                      <w:color w:val="948A54" w:themeColor="background2" w:themeShade="80"/>
                      <w:sz w:val="22"/>
                      <w:szCs w:val="20"/>
                    </w:rPr>
                    <w:t>7</w:t>
                  </w:r>
                  <w:r w:rsidRPr="00720547">
                    <w:rPr>
                      <w:rFonts w:asciiTheme="minorHAnsi" w:hAnsiTheme="minorHAnsi" w:cstheme="minorBidi"/>
                      <w:color w:val="948A54" w:themeColor="background2" w:themeShade="80"/>
                      <w:sz w:val="22"/>
                      <w:szCs w:val="20"/>
                    </w:rPr>
                    <w:t xml:space="preserve"> </w:t>
                  </w:r>
                </w:p>
                <w:p w:rsidR="00C21A50" w:rsidRPr="00720547" w:rsidRDefault="00C21A50" w:rsidP="00C032E5">
                  <w:pPr>
                    <w:pStyle w:val="ListParagraph"/>
                    <w:numPr>
                      <w:ilvl w:val="0"/>
                      <w:numId w:val="5"/>
                    </w:numPr>
                    <w:rPr>
                      <w:rFonts w:asciiTheme="minorHAnsi" w:hAnsiTheme="minorHAnsi" w:cstheme="minorBidi"/>
                      <w:color w:val="948A54" w:themeColor="background2" w:themeShade="80"/>
                      <w:sz w:val="22"/>
                      <w:szCs w:val="20"/>
                    </w:rPr>
                  </w:pPr>
                  <w:r w:rsidRPr="00720547">
                    <w:rPr>
                      <w:rFonts w:asciiTheme="minorHAnsi" w:hAnsiTheme="minorHAnsi" w:cstheme="minorBidi"/>
                      <w:color w:val="948A54" w:themeColor="background2" w:themeShade="80"/>
                      <w:sz w:val="22"/>
                      <w:szCs w:val="20"/>
                    </w:rPr>
                    <w:t xml:space="preserve">Revision </w:t>
                  </w:r>
                  <w:r w:rsidR="00C032E5" w:rsidRPr="00720547">
                    <w:rPr>
                      <w:rFonts w:asciiTheme="minorHAnsi" w:hAnsiTheme="minorHAnsi" w:cstheme="minorBidi"/>
                      <w:color w:val="948A54" w:themeColor="background2" w:themeShade="80"/>
                      <w:sz w:val="22"/>
                      <w:szCs w:val="20"/>
                    </w:rPr>
                    <w:t>D</w:t>
                  </w:r>
                  <w:r w:rsidRPr="00720547">
                    <w:rPr>
                      <w:rFonts w:asciiTheme="minorHAnsi" w:hAnsiTheme="minorHAnsi" w:cstheme="minorBidi"/>
                      <w:color w:val="948A54" w:themeColor="background2" w:themeShade="80"/>
                      <w:sz w:val="22"/>
                      <w:szCs w:val="20"/>
                    </w:rPr>
                    <w:t>ue:</w:t>
                  </w:r>
                  <w:r w:rsidR="00C032E5" w:rsidRPr="00720547">
                    <w:rPr>
                      <w:rFonts w:asciiTheme="minorHAnsi" w:hAnsiTheme="minorHAnsi" w:cstheme="minorBidi"/>
                      <w:color w:val="948A54" w:themeColor="background2" w:themeShade="80"/>
                      <w:sz w:val="22"/>
                      <w:szCs w:val="20"/>
                    </w:rPr>
                    <w:t xml:space="preserve"> </w:t>
                  </w:r>
                  <w:r w:rsidR="00633F64">
                    <w:rPr>
                      <w:rFonts w:asciiTheme="minorHAnsi" w:hAnsiTheme="minorHAnsi" w:cstheme="minorBidi"/>
                      <w:color w:val="948A54" w:themeColor="background2" w:themeShade="80"/>
                      <w:sz w:val="22"/>
                      <w:szCs w:val="20"/>
                    </w:rPr>
                    <w:t>October 31</w:t>
                  </w:r>
                  <w:r w:rsidRPr="00720547">
                    <w:rPr>
                      <w:rFonts w:asciiTheme="minorHAnsi" w:hAnsiTheme="minorHAnsi" w:cstheme="minorBidi"/>
                      <w:color w:val="948A54" w:themeColor="background2" w:themeShade="80"/>
                      <w:sz w:val="22"/>
                      <w:szCs w:val="20"/>
                    </w:rPr>
                    <w:t xml:space="preserve">, 2017 </w:t>
                  </w:r>
                </w:p>
                <w:p w:rsidR="00C21A50" w:rsidRPr="00720547" w:rsidRDefault="00C21A50" w:rsidP="00C032E5">
                  <w:pPr>
                    <w:pStyle w:val="ListParagraph"/>
                    <w:numPr>
                      <w:ilvl w:val="0"/>
                      <w:numId w:val="5"/>
                    </w:numPr>
                    <w:rPr>
                      <w:rFonts w:asciiTheme="minorHAnsi" w:hAnsiTheme="minorHAnsi" w:cstheme="minorBidi"/>
                      <w:color w:val="948A54" w:themeColor="background2" w:themeShade="80"/>
                      <w:sz w:val="22"/>
                      <w:szCs w:val="20"/>
                    </w:rPr>
                  </w:pPr>
                  <w:r w:rsidRPr="00720547">
                    <w:rPr>
                      <w:rFonts w:asciiTheme="minorHAnsi" w:hAnsiTheme="minorHAnsi" w:cstheme="minorBidi"/>
                      <w:color w:val="948A54" w:themeColor="background2" w:themeShade="80"/>
                      <w:sz w:val="22"/>
                      <w:szCs w:val="20"/>
                    </w:rPr>
                    <w:t>Acceptance</w:t>
                  </w:r>
                  <w:r w:rsidR="00C032E5" w:rsidRPr="00720547">
                    <w:rPr>
                      <w:rFonts w:asciiTheme="minorHAnsi" w:hAnsiTheme="minorHAnsi" w:cstheme="minorBidi"/>
                      <w:color w:val="948A54" w:themeColor="background2" w:themeShade="80"/>
                      <w:sz w:val="22"/>
                      <w:szCs w:val="20"/>
                    </w:rPr>
                    <w:t xml:space="preserve"> N</w:t>
                  </w:r>
                  <w:r w:rsidRPr="00720547">
                    <w:rPr>
                      <w:rFonts w:asciiTheme="minorHAnsi" w:hAnsiTheme="minorHAnsi" w:cstheme="minorBidi"/>
                      <w:color w:val="948A54" w:themeColor="background2" w:themeShade="80"/>
                      <w:sz w:val="22"/>
                      <w:szCs w:val="20"/>
                    </w:rPr>
                    <w:t>otification:</w:t>
                  </w:r>
                  <w:r w:rsidR="00C032E5" w:rsidRPr="00720547">
                    <w:rPr>
                      <w:rFonts w:asciiTheme="minorHAnsi" w:hAnsiTheme="minorHAnsi" w:cstheme="minorBidi"/>
                      <w:color w:val="948A54" w:themeColor="background2" w:themeShade="80"/>
                      <w:sz w:val="22"/>
                      <w:szCs w:val="20"/>
                    </w:rPr>
                    <w:t xml:space="preserve"> </w:t>
                  </w:r>
                  <w:r w:rsidR="00633F64">
                    <w:rPr>
                      <w:rFonts w:asciiTheme="minorHAnsi" w:hAnsiTheme="minorHAnsi" w:cstheme="minorBidi"/>
                      <w:color w:val="948A54" w:themeColor="background2" w:themeShade="80"/>
                      <w:sz w:val="22"/>
                      <w:szCs w:val="20"/>
                    </w:rPr>
                    <w:t>December</w:t>
                  </w:r>
                  <w:r w:rsidR="00C032E5" w:rsidRPr="00720547">
                    <w:rPr>
                      <w:rFonts w:asciiTheme="minorHAnsi" w:hAnsiTheme="minorHAnsi" w:cstheme="minorBidi"/>
                      <w:color w:val="948A54" w:themeColor="background2" w:themeShade="80"/>
                      <w:sz w:val="22"/>
                      <w:szCs w:val="20"/>
                    </w:rPr>
                    <w:t xml:space="preserve"> </w:t>
                  </w:r>
                  <w:r w:rsidR="00633F64">
                    <w:rPr>
                      <w:rFonts w:asciiTheme="minorHAnsi" w:hAnsiTheme="minorHAnsi" w:cstheme="minorBidi"/>
                      <w:color w:val="948A54" w:themeColor="background2" w:themeShade="80"/>
                      <w:sz w:val="22"/>
                      <w:szCs w:val="20"/>
                    </w:rPr>
                    <w:t>31</w:t>
                  </w:r>
                  <w:r w:rsidRPr="00720547">
                    <w:rPr>
                      <w:rFonts w:asciiTheme="minorHAnsi" w:hAnsiTheme="minorHAnsi" w:cstheme="minorBidi"/>
                      <w:color w:val="948A54" w:themeColor="background2" w:themeShade="80"/>
                      <w:sz w:val="22"/>
                      <w:szCs w:val="20"/>
                    </w:rPr>
                    <w:t>, 2017</w:t>
                  </w:r>
                </w:p>
                <w:p w:rsidR="00C21A50" w:rsidRPr="00720547" w:rsidRDefault="00C21A50" w:rsidP="00C032E5">
                  <w:pPr>
                    <w:pStyle w:val="ListParagraph"/>
                    <w:numPr>
                      <w:ilvl w:val="0"/>
                      <w:numId w:val="5"/>
                    </w:numPr>
                    <w:rPr>
                      <w:rFonts w:asciiTheme="minorHAnsi" w:hAnsiTheme="minorHAnsi" w:cstheme="minorBidi"/>
                      <w:color w:val="948A54" w:themeColor="background2" w:themeShade="80"/>
                      <w:sz w:val="22"/>
                      <w:szCs w:val="20"/>
                    </w:rPr>
                  </w:pPr>
                  <w:r w:rsidRPr="00720547">
                    <w:rPr>
                      <w:rFonts w:asciiTheme="minorHAnsi" w:hAnsiTheme="minorHAnsi" w:cstheme="minorBidi"/>
                      <w:color w:val="948A54" w:themeColor="background2" w:themeShade="80"/>
                      <w:sz w:val="22"/>
                      <w:szCs w:val="20"/>
                    </w:rPr>
                    <w:t>Camera</w:t>
                  </w:r>
                  <w:r w:rsidR="00C032E5" w:rsidRPr="00720547">
                    <w:rPr>
                      <w:rFonts w:asciiTheme="minorHAnsi" w:hAnsiTheme="minorHAnsi" w:cstheme="minorBidi"/>
                      <w:color w:val="948A54" w:themeColor="background2" w:themeShade="80"/>
                      <w:sz w:val="22"/>
                      <w:szCs w:val="20"/>
                    </w:rPr>
                    <w:t xml:space="preserve"> R</w:t>
                  </w:r>
                  <w:r w:rsidRPr="00720547">
                    <w:rPr>
                      <w:rFonts w:asciiTheme="minorHAnsi" w:hAnsiTheme="minorHAnsi" w:cstheme="minorBidi"/>
                      <w:color w:val="948A54" w:themeColor="background2" w:themeShade="80"/>
                      <w:sz w:val="22"/>
                      <w:szCs w:val="20"/>
                    </w:rPr>
                    <w:t>eady</w:t>
                  </w:r>
                  <w:r w:rsidR="00C032E5" w:rsidRPr="00720547">
                    <w:rPr>
                      <w:rFonts w:asciiTheme="minorHAnsi" w:hAnsiTheme="minorHAnsi" w:cstheme="minorBidi"/>
                      <w:color w:val="948A54" w:themeColor="background2" w:themeShade="80"/>
                      <w:sz w:val="22"/>
                      <w:szCs w:val="20"/>
                    </w:rPr>
                    <w:t xml:space="preserve"> V</w:t>
                  </w:r>
                  <w:r w:rsidRPr="00720547">
                    <w:rPr>
                      <w:rFonts w:asciiTheme="minorHAnsi" w:hAnsiTheme="minorHAnsi" w:cstheme="minorBidi"/>
                      <w:color w:val="948A54" w:themeColor="background2" w:themeShade="80"/>
                      <w:sz w:val="22"/>
                      <w:szCs w:val="20"/>
                    </w:rPr>
                    <w:t xml:space="preserve">ersion </w:t>
                  </w:r>
                  <w:r w:rsidR="00C032E5" w:rsidRPr="00720547">
                    <w:rPr>
                      <w:rFonts w:asciiTheme="minorHAnsi" w:hAnsiTheme="minorHAnsi" w:cstheme="minorBidi"/>
                      <w:color w:val="948A54" w:themeColor="background2" w:themeShade="80"/>
                      <w:sz w:val="22"/>
                      <w:szCs w:val="20"/>
                    </w:rPr>
                    <w:t>D</w:t>
                  </w:r>
                  <w:r w:rsidRPr="00720547">
                    <w:rPr>
                      <w:rFonts w:asciiTheme="minorHAnsi" w:hAnsiTheme="minorHAnsi" w:cstheme="minorBidi"/>
                      <w:color w:val="948A54" w:themeColor="background2" w:themeShade="80"/>
                      <w:sz w:val="22"/>
                      <w:szCs w:val="20"/>
                    </w:rPr>
                    <w:t xml:space="preserve">ue: </w:t>
                  </w:r>
                  <w:r w:rsidR="00C032E5" w:rsidRPr="00720547">
                    <w:rPr>
                      <w:rFonts w:asciiTheme="minorHAnsi" w:hAnsiTheme="minorHAnsi" w:cstheme="minorBidi"/>
                      <w:color w:val="948A54" w:themeColor="background2" w:themeShade="80"/>
                      <w:sz w:val="22"/>
                      <w:szCs w:val="20"/>
                    </w:rPr>
                    <w:t xml:space="preserve"> </w:t>
                  </w:r>
                  <w:r w:rsidR="00633F64">
                    <w:rPr>
                      <w:rFonts w:asciiTheme="minorHAnsi" w:hAnsiTheme="minorHAnsi" w:cstheme="minorBidi"/>
                      <w:color w:val="948A54" w:themeColor="background2" w:themeShade="80"/>
                      <w:sz w:val="22"/>
                      <w:szCs w:val="20"/>
                    </w:rPr>
                    <w:t>January 31</w:t>
                  </w:r>
                  <w:r w:rsidRPr="00720547">
                    <w:rPr>
                      <w:rFonts w:asciiTheme="minorHAnsi" w:hAnsiTheme="minorHAnsi" w:cstheme="minorBidi"/>
                      <w:color w:val="948A54" w:themeColor="background2" w:themeShade="80"/>
                      <w:sz w:val="22"/>
                      <w:szCs w:val="20"/>
                    </w:rPr>
                    <w:t>, 201</w:t>
                  </w:r>
                  <w:r w:rsidR="00633F64">
                    <w:rPr>
                      <w:rFonts w:asciiTheme="minorHAnsi" w:hAnsiTheme="minorHAnsi" w:cstheme="minorBidi"/>
                      <w:color w:val="948A54" w:themeColor="background2" w:themeShade="80"/>
                      <w:sz w:val="22"/>
                      <w:szCs w:val="20"/>
                    </w:rPr>
                    <w:t>8</w:t>
                  </w:r>
                </w:p>
                <w:p w:rsidR="00C21A50" w:rsidRPr="00C032E5" w:rsidRDefault="00C21A50" w:rsidP="00C032E5">
                  <w:pPr>
                    <w:pStyle w:val="ListParagraph"/>
                    <w:numPr>
                      <w:ilvl w:val="0"/>
                      <w:numId w:val="5"/>
                    </w:numPr>
                    <w:rPr>
                      <w:color w:val="948A54" w:themeColor="background2" w:themeShade="80"/>
                      <w:szCs w:val="20"/>
                    </w:rPr>
                  </w:pPr>
                  <w:r w:rsidRPr="00720547">
                    <w:rPr>
                      <w:rFonts w:asciiTheme="minorHAnsi" w:hAnsiTheme="minorHAnsi" w:cstheme="minorBidi"/>
                      <w:color w:val="948A54" w:themeColor="background2" w:themeShade="80"/>
                      <w:sz w:val="22"/>
                      <w:szCs w:val="20"/>
                    </w:rPr>
                    <w:t>Publication</w:t>
                  </w:r>
                  <w:r w:rsidR="00C032E5" w:rsidRPr="00720547">
                    <w:rPr>
                      <w:rFonts w:asciiTheme="minorHAnsi" w:hAnsiTheme="minorHAnsi" w:cstheme="minorBidi"/>
                      <w:color w:val="948A54" w:themeColor="background2" w:themeShade="80"/>
                      <w:sz w:val="22"/>
                      <w:szCs w:val="20"/>
                    </w:rPr>
                    <w:t xml:space="preserve"> </w:t>
                  </w:r>
                  <w:r w:rsidRPr="00720547">
                    <w:rPr>
                      <w:rFonts w:asciiTheme="minorHAnsi" w:hAnsiTheme="minorHAnsi" w:cstheme="minorBidi"/>
                      <w:color w:val="948A54" w:themeColor="background2" w:themeShade="80"/>
                      <w:sz w:val="22"/>
                      <w:szCs w:val="20"/>
                    </w:rPr>
                    <w:t>date:</w:t>
                  </w:r>
                  <w:r w:rsidR="00C032E5" w:rsidRPr="00720547">
                    <w:rPr>
                      <w:rFonts w:asciiTheme="minorHAnsi" w:hAnsiTheme="minorHAnsi" w:cstheme="minorBidi"/>
                      <w:color w:val="948A54" w:themeColor="background2" w:themeShade="80"/>
                      <w:sz w:val="22"/>
                      <w:szCs w:val="20"/>
                    </w:rPr>
                    <w:t xml:space="preserve"> </w:t>
                  </w:r>
                  <w:r w:rsidR="00633F64">
                    <w:rPr>
                      <w:rFonts w:asciiTheme="minorHAnsi" w:hAnsiTheme="minorHAnsi" w:cstheme="minorBidi"/>
                      <w:color w:val="948A54" w:themeColor="background2" w:themeShade="80"/>
                      <w:sz w:val="22"/>
                      <w:szCs w:val="20"/>
                    </w:rPr>
                    <w:t>March</w:t>
                  </w:r>
                  <w:r w:rsidR="00C032E5" w:rsidRPr="00720547">
                    <w:rPr>
                      <w:rFonts w:asciiTheme="minorHAnsi" w:hAnsiTheme="minorHAnsi" w:cstheme="minorBidi"/>
                      <w:color w:val="948A54" w:themeColor="background2" w:themeShade="80"/>
                      <w:sz w:val="22"/>
                      <w:szCs w:val="20"/>
                    </w:rPr>
                    <w:t xml:space="preserve"> </w:t>
                  </w:r>
                  <w:r w:rsidRPr="00720547">
                    <w:rPr>
                      <w:rFonts w:asciiTheme="minorHAnsi" w:hAnsiTheme="minorHAnsi" w:cstheme="minorBidi"/>
                      <w:color w:val="948A54" w:themeColor="background2" w:themeShade="80"/>
                      <w:sz w:val="22"/>
                      <w:szCs w:val="20"/>
                    </w:rPr>
                    <w:t>201</w:t>
                  </w:r>
                  <w:r w:rsidR="00633F64">
                    <w:rPr>
                      <w:rFonts w:asciiTheme="minorHAnsi" w:hAnsiTheme="minorHAnsi" w:cstheme="minorBidi"/>
                      <w:color w:val="948A54" w:themeColor="background2" w:themeShade="80"/>
                      <w:sz w:val="22"/>
                      <w:szCs w:val="20"/>
                    </w:rPr>
                    <w:t>8</w:t>
                  </w:r>
                </w:p>
                <w:p w:rsidR="00817B9E" w:rsidRDefault="00817B9E" w:rsidP="00720547">
                  <w:pPr>
                    <w:rPr>
                      <w:color w:val="948A54" w:themeColor="background2" w:themeShade="80"/>
                      <w:szCs w:val="20"/>
                    </w:rPr>
                  </w:pPr>
                </w:p>
                <w:p w:rsidR="00720547" w:rsidRPr="00720547" w:rsidRDefault="00720547" w:rsidP="00720547">
                  <w:pPr>
                    <w:rPr>
                      <w:rFonts w:asciiTheme="majorHAnsi" w:eastAsiaTheme="majorEastAsia" w:hAnsiTheme="majorHAnsi" w:cstheme="majorBidi"/>
                      <w:b/>
                      <w:bCs/>
                      <w:i/>
                      <w:iCs/>
                      <w:color w:val="4F81BD" w:themeColor="accent1"/>
                      <w:sz w:val="24"/>
                    </w:rPr>
                  </w:pPr>
                  <w:r w:rsidRPr="00720547">
                    <w:rPr>
                      <w:rFonts w:asciiTheme="majorHAnsi" w:eastAsiaTheme="majorEastAsia" w:hAnsiTheme="majorHAnsi" w:cstheme="majorBidi"/>
                      <w:b/>
                      <w:bCs/>
                      <w:i/>
                      <w:iCs/>
                      <w:color w:val="4F81BD" w:themeColor="accent1"/>
                      <w:sz w:val="24"/>
                    </w:rPr>
                    <w:t>Guest Editors</w:t>
                  </w:r>
                  <w:r>
                    <w:rPr>
                      <w:rFonts w:asciiTheme="majorHAnsi" w:eastAsiaTheme="majorEastAsia" w:hAnsiTheme="majorHAnsi" w:cstheme="majorBidi"/>
                      <w:b/>
                      <w:bCs/>
                      <w:i/>
                      <w:iCs/>
                      <w:color w:val="4F81BD" w:themeColor="accent1"/>
                      <w:sz w:val="24"/>
                    </w:rPr>
                    <w:t>:</w:t>
                  </w:r>
                </w:p>
                <w:p w:rsidR="00720547" w:rsidRPr="00720547" w:rsidRDefault="00633F64" w:rsidP="00720547">
                  <w:pPr>
                    <w:rPr>
                      <w:color w:val="948A54" w:themeColor="background2" w:themeShade="80"/>
                      <w:szCs w:val="20"/>
                    </w:rPr>
                  </w:pPr>
                  <w:r w:rsidRPr="00633F64">
                    <w:rPr>
                      <w:color w:val="948A54" w:themeColor="background2" w:themeShade="80"/>
                      <w:szCs w:val="20"/>
                    </w:rPr>
                    <w:t xml:space="preserve">Lea </w:t>
                  </w:r>
                  <w:proofErr w:type="spellStart"/>
                  <w:r w:rsidRPr="00633F64">
                    <w:rPr>
                      <w:color w:val="948A54" w:themeColor="background2" w:themeShade="80"/>
                      <w:szCs w:val="20"/>
                    </w:rPr>
                    <w:t>Skorin-Kapov</w:t>
                  </w:r>
                  <w:proofErr w:type="spellEnd"/>
                  <w:r w:rsidR="00720547" w:rsidRPr="00720547">
                    <w:rPr>
                      <w:color w:val="948A54" w:themeColor="background2" w:themeShade="80"/>
                      <w:szCs w:val="20"/>
                    </w:rPr>
                    <w:t xml:space="preserve">, </w:t>
                  </w:r>
                  <w:r w:rsidRPr="00633F64">
                    <w:rPr>
                      <w:color w:val="948A54" w:themeColor="background2" w:themeShade="80"/>
                      <w:szCs w:val="20"/>
                    </w:rPr>
                    <w:t>Univ. of Zagreb, Croatia</w:t>
                  </w:r>
                </w:p>
                <w:p w:rsidR="00720547" w:rsidRPr="00720547" w:rsidRDefault="00633F64" w:rsidP="00720547">
                  <w:pPr>
                    <w:rPr>
                      <w:color w:val="948A54" w:themeColor="background2" w:themeShade="80"/>
                      <w:szCs w:val="20"/>
                    </w:rPr>
                  </w:pPr>
                  <w:r w:rsidRPr="00633F64">
                    <w:rPr>
                      <w:color w:val="948A54" w:themeColor="background2" w:themeShade="80"/>
                      <w:szCs w:val="20"/>
                    </w:rPr>
                    <w:t>Martín Varela</w:t>
                  </w:r>
                  <w:r w:rsidR="00720547" w:rsidRPr="00720547">
                    <w:rPr>
                      <w:color w:val="948A54" w:themeColor="background2" w:themeShade="80"/>
                      <w:szCs w:val="20"/>
                    </w:rPr>
                    <w:t xml:space="preserve">, </w:t>
                  </w:r>
                  <w:r w:rsidRPr="00633F64">
                    <w:rPr>
                      <w:color w:val="948A54" w:themeColor="background2" w:themeShade="80"/>
                      <w:szCs w:val="20"/>
                    </w:rPr>
                    <w:t xml:space="preserve">VTT Technical Research Centre of Finland, </w:t>
                  </w:r>
                  <w:r w:rsidRPr="00633F64">
                    <w:rPr>
                      <w:color w:val="948A54" w:themeColor="background2" w:themeShade="80"/>
                      <w:szCs w:val="20"/>
                    </w:rPr>
                    <w:lastRenderedPageBreak/>
                    <w:t>Finland</w:t>
                  </w:r>
                </w:p>
                <w:p w:rsidR="00720547" w:rsidRPr="00720547" w:rsidRDefault="00633F64" w:rsidP="00720547">
                  <w:pPr>
                    <w:rPr>
                      <w:color w:val="948A54" w:themeColor="background2" w:themeShade="80"/>
                      <w:szCs w:val="20"/>
                    </w:rPr>
                  </w:pPr>
                  <w:r w:rsidRPr="00633F64">
                    <w:rPr>
                      <w:color w:val="948A54" w:themeColor="background2" w:themeShade="80"/>
                      <w:szCs w:val="20"/>
                    </w:rPr>
                    <w:t xml:space="preserve">Tobias </w:t>
                  </w:r>
                  <w:proofErr w:type="spellStart"/>
                  <w:r w:rsidRPr="00633F64">
                    <w:rPr>
                      <w:color w:val="948A54" w:themeColor="background2" w:themeShade="80"/>
                      <w:szCs w:val="20"/>
                    </w:rPr>
                    <w:t>Hoßfeld</w:t>
                  </w:r>
                  <w:proofErr w:type="spellEnd"/>
                  <w:r w:rsidR="00720547" w:rsidRPr="00720547">
                    <w:rPr>
                      <w:color w:val="948A54" w:themeColor="background2" w:themeShade="80"/>
                      <w:szCs w:val="20"/>
                    </w:rPr>
                    <w:t xml:space="preserve">, </w:t>
                  </w:r>
                  <w:r w:rsidRPr="00633F64">
                    <w:rPr>
                      <w:color w:val="948A54" w:themeColor="background2" w:themeShade="80"/>
                      <w:szCs w:val="20"/>
                    </w:rPr>
                    <w:t>Univ. of Duisburg-Essen, Germany</w:t>
                  </w:r>
                </w:p>
                <w:p w:rsidR="00720547" w:rsidRPr="00720547" w:rsidRDefault="00633F64" w:rsidP="00720547">
                  <w:pPr>
                    <w:rPr>
                      <w:color w:val="948A54" w:themeColor="background2" w:themeShade="80"/>
                      <w:szCs w:val="20"/>
                    </w:rPr>
                  </w:pPr>
                  <w:proofErr w:type="spellStart"/>
                  <w:r w:rsidRPr="00633F64">
                    <w:rPr>
                      <w:color w:val="948A54" w:themeColor="background2" w:themeShade="80"/>
                      <w:szCs w:val="20"/>
                    </w:rPr>
                    <w:t>Kuan</w:t>
                  </w:r>
                  <w:proofErr w:type="spellEnd"/>
                  <w:r w:rsidRPr="00633F64">
                    <w:rPr>
                      <w:color w:val="948A54" w:themeColor="background2" w:themeShade="80"/>
                      <w:szCs w:val="20"/>
                    </w:rPr>
                    <w:t>-Ta Chen</w:t>
                  </w:r>
                  <w:r w:rsidR="00720547" w:rsidRPr="00720547">
                    <w:rPr>
                      <w:color w:val="948A54" w:themeColor="background2" w:themeShade="80"/>
                      <w:szCs w:val="20"/>
                    </w:rPr>
                    <w:t xml:space="preserve">, </w:t>
                  </w:r>
                  <w:r w:rsidRPr="00633F64">
                    <w:rPr>
                      <w:color w:val="948A54" w:themeColor="background2" w:themeShade="80"/>
                      <w:szCs w:val="20"/>
                    </w:rPr>
                    <w:t xml:space="preserve">Academia </w:t>
                  </w:r>
                  <w:proofErr w:type="spellStart"/>
                  <w:r w:rsidRPr="00633F64">
                    <w:rPr>
                      <w:color w:val="948A54" w:themeColor="background2" w:themeShade="80"/>
                      <w:szCs w:val="20"/>
                    </w:rPr>
                    <w:t>Sinica</w:t>
                  </w:r>
                  <w:proofErr w:type="spellEnd"/>
                  <w:r w:rsidRPr="00633F64">
                    <w:rPr>
                      <w:color w:val="948A54" w:themeColor="background2" w:themeShade="80"/>
                      <w:szCs w:val="20"/>
                    </w:rPr>
                    <w:t>, Taiwan</w:t>
                  </w:r>
                </w:p>
                <w:p w:rsidR="00720547" w:rsidRPr="00720547" w:rsidRDefault="00720547" w:rsidP="00720547">
                  <w:pPr>
                    <w:rPr>
                      <w:color w:val="948A54" w:themeColor="background2" w:themeShade="80"/>
                      <w:szCs w:val="20"/>
                    </w:rPr>
                  </w:pPr>
                </w:p>
              </w:tc>
            </w:tr>
            <w:tr w:rsidR="00072208" w:rsidTr="00F937CF">
              <w:trPr>
                <w:trHeight w:val="449"/>
              </w:trPr>
              <w:tc>
                <w:tcPr>
                  <w:tcW w:w="11250" w:type="dxa"/>
                  <w:gridSpan w:val="3"/>
                  <w:tcBorders>
                    <w:top w:val="single" w:sz="4" w:space="0" w:color="auto"/>
                    <w:left w:val="nil"/>
                    <w:bottom w:val="nil"/>
                    <w:right w:val="nil"/>
                  </w:tcBorders>
                </w:tcPr>
                <w:p w:rsidR="004201B8" w:rsidRPr="00F367A7" w:rsidRDefault="004201B8" w:rsidP="00236152">
                  <w:pPr>
                    <w:rPr>
                      <w:rFonts w:eastAsia="Times New Roman"/>
                      <w:b/>
                      <w:sz w:val="28"/>
                      <w:szCs w:val="24"/>
                    </w:rPr>
                  </w:pPr>
                </w:p>
              </w:tc>
            </w:tr>
            <w:tr w:rsidR="00072208" w:rsidTr="00F937CF">
              <w:trPr>
                <w:trHeight w:val="449"/>
              </w:trPr>
              <w:tc>
                <w:tcPr>
                  <w:tcW w:w="11250" w:type="dxa"/>
                  <w:gridSpan w:val="3"/>
                  <w:tcBorders>
                    <w:top w:val="nil"/>
                    <w:left w:val="nil"/>
                    <w:bottom w:val="single" w:sz="4" w:space="0" w:color="BFBFBF" w:themeColor="background1" w:themeShade="BF"/>
                    <w:right w:val="nil"/>
                  </w:tcBorders>
                  <w:shd w:val="solid" w:color="F2F2F2" w:themeColor="background1" w:themeShade="F2" w:fill="auto"/>
                </w:tcPr>
                <w:p w:rsidR="00236152" w:rsidRPr="007166F9" w:rsidRDefault="00236152" w:rsidP="00236152">
                  <w:pPr>
                    <w:rPr>
                      <w:rFonts w:ascii="Calibri" w:eastAsia="Times New Roman" w:hAnsi="Calibri" w:cs="Times New Roman"/>
                      <w:b/>
                      <w:color w:val="000000"/>
                      <w:sz w:val="28"/>
                      <w:szCs w:val="24"/>
                    </w:rPr>
                  </w:pPr>
                  <w:r w:rsidRPr="00F367A7">
                    <w:rPr>
                      <w:rFonts w:eastAsia="Times New Roman"/>
                      <w:b/>
                      <w:sz w:val="28"/>
                      <w:szCs w:val="24"/>
                    </w:rPr>
                    <w:t xml:space="preserve">We welcome all our </w:t>
                  </w:r>
                  <w:r w:rsidRPr="00F367A7">
                    <w:rPr>
                      <w:b/>
                      <w:sz w:val="28"/>
                      <w:szCs w:val="24"/>
                    </w:rPr>
                    <w:t>members to contribute information/announcements to the TCMC Newsletter.</w:t>
                  </w:r>
                </w:p>
              </w:tc>
            </w:tr>
            <w:tr w:rsidR="007C7348" w:rsidTr="00F937CF">
              <w:trPr>
                <w:trHeight w:val="944"/>
              </w:trPr>
              <w:tc>
                <w:tcPr>
                  <w:tcW w:w="5851" w:type="dxa"/>
                  <w:tcBorders>
                    <w:top w:val="single" w:sz="4" w:space="0" w:color="BFBFBF" w:themeColor="background1" w:themeShade="BF"/>
                    <w:left w:val="nil"/>
                    <w:bottom w:val="nil"/>
                    <w:right w:val="nil"/>
                  </w:tcBorders>
                  <w:shd w:val="solid" w:color="F2F2F2" w:themeColor="background1" w:themeShade="F2" w:fill="auto"/>
                </w:tcPr>
                <w:p w:rsidR="00236152" w:rsidRPr="00F367A7" w:rsidRDefault="00236152" w:rsidP="00236152">
                  <w:pPr>
                    <w:rPr>
                      <w:rFonts w:eastAsia="Times New Roman"/>
                      <w:b/>
                      <w:sz w:val="28"/>
                      <w:szCs w:val="24"/>
                    </w:rPr>
                  </w:pPr>
                  <w:r w:rsidRPr="006F5CC9">
                    <w:rPr>
                      <w:rStyle w:val="Strong"/>
                    </w:rPr>
                    <w:t>Chair</w:t>
                  </w:r>
                  <w:r w:rsidRPr="006F5CC9">
                    <w:br/>
                  </w:r>
                  <w:r w:rsidRPr="006F5CC9">
                    <w:rPr>
                      <w:rStyle w:val="Strong"/>
                    </w:rPr>
                    <w:t>Dr. Mei-Ling Shyu </w:t>
                  </w:r>
                  <w:r w:rsidRPr="006F5CC9">
                    <w:br/>
                    <w:t>University of Miami</w:t>
                  </w:r>
                  <w:r w:rsidRPr="006F5CC9">
                    <w:br/>
                  </w:r>
                </w:p>
              </w:tc>
              <w:tc>
                <w:tcPr>
                  <w:tcW w:w="5399" w:type="dxa"/>
                  <w:gridSpan w:val="2"/>
                  <w:tcBorders>
                    <w:top w:val="single" w:sz="4" w:space="0" w:color="BFBFBF" w:themeColor="background1" w:themeShade="BF"/>
                    <w:left w:val="nil"/>
                    <w:bottom w:val="nil"/>
                    <w:right w:val="nil"/>
                  </w:tcBorders>
                  <w:shd w:val="solid" w:color="F2F2F2" w:themeColor="background1" w:themeShade="F2" w:fill="auto"/>
                </w:tcPr>
                <w:p w:rsidR="00236152" w:rsidRPr="00F367A7" w:rsidRDefault="00236152" w:rsidP="00236152">
                  <w:pPr>
                    <w:rPr>
                      <w:rFonts w:eastAsia="Times New Roman"/>
                      <w:b/>
                      <w:sz w:val="28"/>
                      <w:szCs w:val="24"/>
                    </w:rPr>
                  </w:pPr>
                  <w:r w:rsidRPr="006F5CC9">
                    <w:rPr>
                      <w:rStyle w:val="Strong"/>
                    </w:rPr>
                    <w:t>Secretary and Newsletter Editor</w:t>
                  </w:r>
                  <w:r w:rsidRPr="006F5CC9">
                    <w:br/>
                  </w:r>
                  <w:r w:rsidRPr="006F5CC9">
                    <w:rPr>
                      <w:rStyle w:val="Strong"/>
                    </w:rPr>
                    <w:t>Dr. Min Chen </w:t>
                  </w:r>
                  <w:r w:rsidRPr="006F5CC9">
                    <w:br/>
                    <w:t>University of Washington Bothell</w:t>
                  </w:r>
                </w:p>
              </w:tc>
            </w:tr>
          </w:tbl>
          <w:p w:rsidR="00EF2985" w:rsidRDefault="00EF2985" w:rsidP="004D03CE">
            <w:pPr>
              <w:jc w:val="center"/>
              <w:rPr>
                <w:rFonts w:eastAsia="Times New Roman"/>
                <w:sz w:val="24"/>
                <w:szCs w:val="24"/>
              </w:rPr>
            </w:pPr>
          </w:p>
          <w:p w:rsidR="00817B9E" w:rsidRDefault="00817B9E" w:rsidP="003B7737">
            <w:pPr>
              <w:rPr>
                <w:rFonts w:eastAsia="Times New Roman"/>
                <w:sz w:val="24"/>
                <w:szCs w:val="24"/>
              </w:rPr>
            </w:pPr>
          </w:p>
        </w:tc>
      </w:tr>
      <w:tr w:rsidR="00236152" w:rsidTr="004D03CE">
        <w:trPr>
          <w:tblCellSpacing w:w="0" w:type="dxa"/>
          <w:jc w:val="center"/>
        </w:trPr>
        <w:tc>
          <w:tcPr>
            <w:tcW w:w="5000" w:type="pct"/>
            <w:vAlign w:val="center"/>
          </w:tcPr>
          <w:p w:rsidR="00236152" w:rsidRPr="00817B9E" w:rsidRDefault="00236152" w:rsidP="00361E89">
            <w:pPr>
              <w:spacing w:after="120"/>
              <w:rPr>
                <w:rFonts w:ascii="Calibri" w:eastAsia="Times New Roman" w:hAnsi="Calibri" w:cs="Times New Roman"/>
                <w:color w:val="000000"/>
                <w:sz w:val="28"/>
                <w:szCs w:val="24"/>
              </w:rPr>
            </w:pPr>
          </w:p>
        </w:tc>
      </w:tr>
    </w:tbl>
    <w:p w:rsidR="00D23F8C" w:rsidRDefault="00D23F8C"/>
    <w:sectPr w:rsidR="00D23F8C" w:rsidSect="004201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850"/>
    <w:multiLevelType w:val="hybridMultilevel"/>
    <w:tmpl w:val="94B4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F315F"/>
    <w:multiLevelType w:val="multilevel"/>
    <w:tmpl w:val="A81266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311ADD"/>
    <w:multiLevelType w:val="hybridMultilevel"/>
    <w:tmpl w:val="7650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A92812"/>
    <w:multiLevelType w:val="hybridMultilevel"/>
    <w:tmpl w:val="C3D2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23B27"/>
    <w:multiLevelType w:val="hybridMultilevel"/>
    <w:tmpl w:val="310E6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632408"/>
    <w:multiLevelType w:val="hybridMultilevel"/>
    <w:tmpl w:val="F74C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62780"/>
    <w:multiLevelType w:val="hybridMultilevel"/>
    <w:tmpl w:val="478E9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35"/>
    <w:rsid w:val="00031EB1"/>
    <w:rsid w:val="00042CEF"/>
    <w:rsid w:val="00047793"/>
    <w:rsid w:val="00072208"/>
    <w:rsid w:val="000A301F"/>
    <w:rsid w:val="000F6036"/>
    <w:rsid w:val="00215433"/>
    <w:rsid w:val="00236152"/>
    <w:rsid w:val="00256839"/>
    <w:rsid w:val="002D036E"/>
    <w:rsid w:val="0032145C"/>
    <w:rsid w:val="0033329E"/>
    <w:rsid w:val="00361E89"/>
    <w:rsid w:val="00370DA3"/>
    <w:rsid w:val="003B7737"/>
    <w:rsid w:val="003D6D82"/>
    <w:rsid w:val="004201B8"/>
    <w:rsid w:val="0044421B"/>
    <w:rsid w:val="004940CB"/>
    <w:rsid w:val="004B4EBD"/>
    <w:rsid w:val="004B4F77"/>
    <w:rsid w:val="004D03CE"/>
    <w:rsid w:val="005761E2"/>
    <w:rsid w:val="005C3269"/>
    <w:rsid w:val="005C779B"/>
    <w:rsid w:val="00626D2B"/>
    <w:rsid w:val="00633F64"/>
    <w:rsid w:val="00651B3D"/>
    <w:rsid w:val="0065582E"/>
    <w:rsid w:val="00693B81"/>
    <w:rsid w:val="006A070E"/>
    <w:rsid w:val="006B47D8"/>
    <w:rsid w:val="006D4BBE"/>
    <w:rsid w:val="006F5CC9"/>
    <w:rsid w:val="007042C5"/>
    <w:rsid w:val="007166F9"/>
    <w:rsid w:val="00720547"/>
    <w:rsid w:val="00764CEF"/>
    <w:rsid w:val="0078201E"/>
    <w:rsid w:val="0078664D"/>
    <w:rsid w:val="0079152D"/>
    <w:rsid w:val="007B2DB2"/>
    <w:rsid w:val="007C7348"/>
    <w:rsid w:val="007D0B9D"/>
    <w:rsid w:val="007D2EB0"/>
    <w:rsid w:val="00817B9E"/>
    <w:rsid w:val="008B0E2D"/>
    <w:rsid w:val="008D3FCF"/>
    <w:rsid w:val="008E36A1"/>
    <w:rsid w:val="008E395D"/>
    <w:rsid w:val="00924454"/>
    <w:rsid w:val="00967835"/>
    <w:rsid w:val="00984DD8"/>
    <w:rsid w:val="009A409A"/>
    <w:rsid w:val="00A97F33"/>
    <w:rsid w:val="00AA1274"/>
    <w:rsid w:val="00AE769A"/>
    <w:rsid w:val="00B445D0"/>
    <w:rsid w:val="00B522E2"/>
    <w:rsid w:val="00B86193"/>
    <w:rsid w:val="00BB0E9A"/>
    <w:rsid w:val="00BE6CB1"/>
    <w:rsid w:val="00C032E5"/>
    <w:rsid w:val="00C128EB"/>
    <w:rsid w:val="00C21A50"/>
    <w:rsid w:val="00C34BC1"/>
    <w:rsid w:val="00CB3C50"/>
    <w:rsid w:val="00D23F8C"/>
    <w:rsid w:val="00D65AFA"/>
    <w:rsid w:val="00D86405"/>
    <w:rsid w:val="00DB618E"/>
    <w:rsid w:val="00DD37A6"/>
    <w:rsid w:val="00DD3BA5"/>
    <w:rsid w:val="00EB21B1"/>
    <w:rsid w:val="00EF2985"/>
    <w:rsid w:val="00F367A7"/>
    <w:rsid w:val="00F67A3E"/>
    <w:rsid w:val="00F937CF"/>
    <w:rsid w:val="00F93871"/>
    <w:rsid w:val="00FA4AAB"/>
    <w:rsid w:val="00FB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E5F34-1AB7-46F1-9FC8-6A4DEDBA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2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7835"/>
    <w:pPr>
      <w:spacing w:after="0"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39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7B9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F937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835"/>
    <w:rPr>
      <w:color w:val="0000FF"/>
      <w:u w:val="single"/>
    </w:rPr>
  </w:style>
  <w:style w:type="paragraph" w:styleId="BalloonText">
    <w:name w:val="Balloon Text"/>
    <w:basedOn w:val="Normal"/>
    <w:link w:val="BalloonTextChar"/>
    <w:uiPriority w:val="99"/>
    <w:semiHidden/>
    <w:unhideWhenUsed/>
    <w:rsid w:val="0096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35"/>
    <w:rPr>
      <w:rFonts w:ascii="Tahoma" w:hAnsi="Tahoma" w:cs="Tahoma"/>
      <w:sz w:val="16"/>
      <w:szCs w:val="16"/>
    </w:rPr>
  </w:style>
  <w:style w:type="character" w:customStyle="1" w:styleId="Heading2Char">
    <w:name w:val="Heading 2 Char"/>
    <w:basedOn w:val="DefaultParagraphFont"/>
    <w:link w:val="Heading2"/>
    <w:uiPriority w:val="9"/>
    <w:rsid w:val="00967835"/>
    <w:rPr>
      <w:rFonts w:ascii="Times New Roman" w:hAnsi="Times New Roman" w:cs="Times New Roman"/>
      <w:b/>
      <w:bCs/>
      <w:sz w:val="36"/>
      <w:szCs w:val="36"/>
    </w:rPr>
  </w:style>
  <w:style w:type="paragraph" w:styleId="NormalWeb">
    <w:name w:val="Normal (Web)"/>
    <w:basedOn w:val="Normal"/>
    <w:uiPriority w:val="99"/>
    <w:unhideWhenUsed/>
    <w:rsid w:val="0096783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67835"/>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59"/>
    <w:rsid w:val="0081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17B9E"/>
    <w:rPr>
      <w:rFonts w:asciiTheme="majorHAnsi" w:eastAsiaTheme="majorEastAsia" w:hAnsiTheme="majorHAnsi" w:cstheme="majorBidi"/>
      <w:b/>
      <w:bCs/>
      <w:i/>
      <w:iCs/>
      <w:color w:val="4F81BD" w:themeColor="accent1"/>
      <w:sz w:val="24"/>
      <w:szCs w:val="24"/>
    </w:rPr>
  </w:style>
  <w:style w:type="paragraph" w:styleId="PlainText">
    <w:name w:val="Plain Text"/>
    <w:basedOn w:val="Normal"/>
    <w:link w:val="PlainTextChar"/>
    <w:uiPriority w:val="99"/>
    <w:semiHidden/>
    <w:unhideWhenUsed/>
    <w:rsid w:val="00EF298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F2985"/>
    <w:rPr>
      <w:rFonts w:ascii="Calibri" w:hAnsi="Calibri" w:cs="Consolas"/>
      <w:szCs w:val="21"/>
    </w:rPr>
  </w:style>
  <w:style w:type="character" w:styleId="Strong">
    <w:name w:val="Strong"/>
    <w:basedOn w:val="DefaultParagraphFont"/>
    <w:uiPriority w:val="22"/>
    <w:qFormat/>
    <w:rsid w:val="006F5CC9"/>
    <w:rPr>
      <w:b/>
      <w:bCs/>
    </w:rPr>
  </w:style>
  <w:style w:type="character" w:customStyle="1" w:styleId="Heading1Char">
    <w:name w:val="Heading 1 Char"/>
    <w:basedOn w:val="DefaultParagraphFont"/>
    <w:link w:val="Heading1"/>
    <w:uiPriority w:val="9"/>
    <w:rsid w:val="007D2EB0"/>
    <w:rPr>
      <w:rFonts w:asciiTheme="majorHAnsi" w:eastAsiaTheme="majorEastAsia" w:hAnsiTheme="majorHAnsi" w:cstheme="majorBidi"/>
      <w:b/>
      <w:bCs/>
      <w:color w:val="365F91" w:themeColor="accent1" w:themeShade="BF"/>
      <w:sz w:val="28"/>
      <w:szCs w:val="28"/>
    </w:rPr>
  </w:style>
  <w:style w:type="paragraph" w:customStyle="1" w:styleId="text-danger">
    <w:name w:val="text-danger"/>
    <w:basedOn w:val="Normal"/>
    <w:rsid w:val="00A97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E395D"/>
    <w:rPr>
      <w:rFonts w:asciiTheme="majorHAnsi" w:eastAsiaTheme="majorEastAsia" w:hAnsiTheme="majorHAnsi" w:cstheme="majorBidi"/>
      <w:b/>
      <w:bCs/>
      <w:color w:val="4F81BD" w:themeColor="accent1"/>
    </w:rPr>
  </w:style>
  <w:style w:type="character" w:customStyle="1" w:styleId="notranslate">
    <w:name w:val="notranslate"/>
    <w:basedOn w:val="DefaultParagraphFont"/>
    <w:rsid w:val="00C21A50"/>
  </w:style>
  <w:style w:type="character" w:styleId="FollowedHyperlink">
    <w:name w:val="FollowedHyperlink"/>
    <w:basedOn w:val="DefaultParagraphFont"/>
    <w:uiPriority w:val="99"/>
    <w:semiHidden/>
    <w:unhideWhenUsed/>
    <w:rsid w:val="009A409A"/>
    <w:rPr>
      <w:color w:val="800080" w:themeColor="followedHyperlink"/>
      <w:u w:val="single"/>
    </w:rPr>
  </w:style>
  <w:style w:type="paragraph" w:customStyle="1" w:styleId="Default">
    <w:name w:val="Default"/>
    <w:rsid w:val="00633F64"/>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F937C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1471">
      <w:bodyDiv w:val="1"/>
      <w:marLeft w:val="0"/>
      <w:marRight w:val="0"/>
      <w:marTop w:val="0"/>
      <w:marBottom w:val="0"/>
      <w:divBdr>
        <w:top w:val="none" w:sz="0" w:space="0" w:color="auto"/>
        <w:left w:val="none" w:sz="0" w:space="0" w:color="auto"/>
        <w:bottom w:val="none" w:sz="0" w:space="0" w:color="auto"/>
        <w:right w:val="none" w:sz="0" w:space="0" w:color="auto"/>
      </w:divBdr>
    </w:div>
    <w:div w:id="192304885">
      <w:bodyDiv w:val="1"/>
      <w:marLeft w:val="0"/>
      <w:marRight w:val="0"/>
      <w:marTop w:val="0"/>
      <w:marBottom w:val="0"/>
      <w:divBdr>
        <w:top w:val="none" w:sz="0" w:space="0" w:color="auto"/>
        <w:left w:val="none" w:sz="0" w:space="0" w:color="auto"/>
        <w:bottom w:val="none" w:sz="0" w:space="0" w:color="auto"/>
        <w:right w:val="none" w:sz="0" w:space="0" w:color="auto"/>
      </w:divBdr>
    </w:div>
    <w:div w:id="244147765">
      <w:bodyDiv w:val="1"/>
      <w:marLeft w:val="0"/>
      <w:marRight w:val="0"/>
      <w:marTop w:val="0"/>
      <w:marBottom w:val="0"/>
      <w:divBdr>
        <w:top w:val="none" w:sz="0" w:space="0" w:color="auto"/>
        <w:left w:val="none" w:sz="0" w:space="0" w:color="auto"/>
        <w:bottom w:val="none" w:sz="0" w:space="0" w:color="auto"/>
        <w:right w:val="none" w:sz="0" w:space="0" w:color="auto"/>
      </w:divBdr>
    </w:div>
    <w:div w:id="287980155">
      <w:bodyDiv w:val="1"/>
      <w:marLeft w:val="0"/>
      <w:marRight w:val="0"/>
      <w:marTop w:val="0"/>
      <w:marBottom w:val="0"/>
      <w:divBdr>
        <w:top w:val="none" w:sz="0" w:space="0" w:color="auto"/>
        <w:left w:val="none" w:sz="0" w:space="0" w:color="auto"/>
        <w:bottom w:val="none" w:sz="0" w:space="0" w:color="auto"/>
        <w:right w:val="none" w:sz="0" w:space="0" w:color="auto"/>
      </w:divBdr>
      <w:divsChild>
        <w:div w:id="1564750626">
          <w:marLeft w:val="0"/>
          <w:marRight w:val="0"/>
          <w:marTop w:val="0"/>
          <w:marBottom w:val="0"/>
          <w:divBdr>
            <w:top w:val="none" w:sz="0" w:space="0" w:color="auto"/>
            <w:left w:val="none" w:sz="0" w:space="0" w:color="auto"/>
            <w:bottom w:val="none" w:sz="0" w:space="0" w:color="auto"/>
            <w:right w:val="none" w:sz="0" w:space="0" w:color="auto"/>
          </w:divBdr>
        </w:div>
        <w:div w:id="1071658942">
          <w:marLeft w:val="0"/>
          <w:marRight w:val="0"/>
          <w:marTop w:val="0"/>
          <w:marBottom w:val="0"/>
          <w:divBdr>
            <w:top w:val="none" w:sz="0" w:space="0" w:color="auto"/>
            <w:left w:val="none" w:sz="0" w:space="0" w:color="auto"/>
            <w:bottom w:val="none" w:sz="0" w:space="0" w:color="auto"/>
            <w:right w:val="none" w:sz="0" w:space="0" w:color="auto"/>
          </w:divBdr>
        </w:div>
      </w:divsChild>
    </w:div>
    <w:div w:id="382795969">
      <w:bodyDiv w:val="1"/>
      <w:marLeft w:val="0"/>
      <w:marRight w:val="0"/>
      <w:marTop w:val="0"/>
      <w:marBottom w:val="0"/>
      <w:divBdr>
        <w:top w:val="none" w:sz="0" w:space="0" w:color="auto"/>
        <w:left w:val="none" w:sz="0" w:space="0" w:color="auto"/>
        <w:bottom w:val="none" w:sz="0" w:space="0" w:color="auto"/>
        <w:right w:val="none" w:sz="0" w:space="0" w:color="auto"/>
      </w:divBdr>
      <w:divsChild>
        <w:div w:id="1629701112">
          <w:marLeft w:val="0"/>
          <w:marRight w:val="0"/>
          <w:marTop w:val="0"/>
          <w:marBottom w:val="0"/>
          <w:divBdr>
            <w:top w:val="none" w:sz="0" w:space="0" w:color="auto"/>
            <w:left w:val="none" w:sz="0" w:space="0" w:color="auto"/>
            <w:bottom w:val="none" w:sz="0" w:space="0" w:color="auto"/>
            <w:right w:val="none" w:sz="0" w:space="0" w:color="auto"/>
          </w:divBdr>
        </w:div>
        <w:div w:id="653486031">
          <w:marLeft w:val="0"/>
          <w:marRight w:val="0"/>
          <w:marTop w:val="0"/>
          <w:marBottom w:val="0"/>
          <w:divBdr>
            <w:top w:val="none" w:sz="0" w:space="0" w:color="auto"/>
            <w:left w:val="none" w:sz="0" w:space="0" w:color="auto"/>
            <w:bottom w:val="none" w:sz="0" w:space="0" w:color="auto"/>
            <w:right w:val="none" w:sz="0" w:space="0" w:color="auto"/>
          </w:divBdr>
        </w:div>
        <w:div w:id="406465251">
          <w:marLeft w:val="0"/>
          <w:marRight w:val="0"/>
          <w:marTop w:val="0"/>
          <w:marBottom w:val="0"/>
          <w:divBdr>
            <w:top w:val="none" w:sz="0" w:space="0" w:color="auto"/>
            <w:left w:val="none" w:sz="0" w:space="0" w:color="auto"/>
            <w:bottom w:val="none" w:sz="0" w:space="0" w:color="auto"/>
            <w:right w:val="none" w:sz="0" w:space="0" w:color="auto"/>
          </w:divBdr>
        </w:div>
        <w:div w:id="1386493731">
          <w:marLeft w:val="0"/>
          <w:marRight w:val="0"/>
          <w:marTop w:val="0"/>
          <w:marBottom w:val="0"/>
          <w:divBdr>
            <w:top w:val="none" w:sz="0" w:space="0" w:color="auto"/>
            <w:left w:val="none" w:sz="0" w:space="0" w:color="auto"/>
            <w:bottom w:val="none" w:sz="0" w:space="0" w:color="auto"/>
            <w:right w:val="none" w:sz="0" w:space="0" w:color="auto"/>
          </w:divBdr>
        </w:div>
        <w:div w:id="1190946977">
          <w:marLeft w:val="0"/>
          <w:marRight w:val="0"/>
          <w:marTop w:val="0"/>
          <w:marBottom w:val="0"/>
          <w:divBdr>
            <w:top w:val="none" w:sz="0" w:space="0" w:color="auto"/>
            <w:left w:val="none" w:sz="0" w:space="0" w:color="auto"/>
            <w:bottom w:val="none" w:sz="0" w:space="0" w:color="auto"/>
            <w:right w:val="none" w:sz="0" w:space="0" w:color="auto"/>
          </w:divBdr>
        </w:div>
        <w:div w:id="486165334">
          <w:marLeft w:val="0"/>
          <w:marRight w:val="0"/>
          <w:marTop w:val="0"/>
          <w:marBottom w:val="0"/>
          <w:divBdr>
            <w:top w:val="none" w:sz="0" w:space="0" w:color="auto"/>
            <w:left w:val="none" w:sz="0" w:space="0" w:color="auto"/>
            <w:bottom w:val="none" w:sz="0" w:space="0" w:color="auto"/>
            <w:right w:val="none" w:sz="0" w:space="0" w:color="auto"/>
          </w:divBdr>
        </w:div>
        <w:div w:id="1076904023">
          <w:marLeft w:val="0"/>
          <w:marRight w:val="0"/>
          <w:marTop w:val="0"/>
          <w:marBottom w:val="0"/>
          <w:divBdr>
            <w:top w:val="none" w:sz="0" w:space="0" w:color="auto"/>
            <w:left w:val="none" w:sz="0" w:space="0" w:color="auto"/>
            <w:bottom w:val="none" w:sz="0" w:space="0" w:color="auto"/>
            <w:right w:val="none" w:sz="0" w:space="0" w:color="auto"/>
          </w:divBdr>
        </w:div>
        <w:div w:id="1571231849">
          <w:marLeft w:val="0"/>
          <w:marRight w:val="0"/>
          <w:marTop w:val="0"/>
          <w:marBottom w:val="0"/>
          <w:divBdr>
            <w:top w:val="none" w:sz="0" w:space="0" w:color="auto"/>
            <w:left w:val="none" w:sz="0" w:space="0" w:color="auto"/>
            <w:bottom w:val="none" w:sz="0" w:space="0" w:color="auto"/>
            <w:right w:val="none" w:sz="0" w:space="0" w:color="auto"/>
          </w:divBdr>
        </w:div>
        <w:div w:id="2091386892">
          <w:marLeft w:val="0"/>
          <w:marRight w:val="0"/>
          <w:marTop w:val="0"/>
          <w:marBottom w:val="0"/>
          <w:divBdr>
            <w:top w:val="none" w:sz="0" w:space="0" w:color="auto"/>
            <w:left w:val="none" w:sz="0" w:space="0" w:color="auto"/>
            <w:bottom w:val="none" w:sz="0" w:space="0" w:color="auto"/>
            <w:right w:val="none" w:sz="0" w:space="0" w:color="auto"/>
          </w:divBdr>
        </w:div>
        <w:div w:id="1234923708">
          <w:marLeft w:val="0"/>
          <w:marRight w:val="0"/>
          <w:marTop w:val="0"/>
          <w:marBottom w:val="0"/>
          <w:divBdr>
            <w:top w:val="none" w:sz="0" w:space="0" w:color="auto"/>
            <w:left w:val="none" w:sz="0" w:space="0" w:color="auto"/>
            <w:bottom w:val="none" w:sz="0" w:space="0" w:color="auto"/>
            <w:right w:val="none" w:sz="0" w:space="0" w:color="auto"/>
          </w:divBdr>
        </w:div>
        <w:div w:id="2121484697">
          <w:marLeft w:val="0"/>
          <w:marRight w:val="0"/>
          <w:marTop w:val="0"/>
          <w:marBottom w:val="0"/>
          <w:divBdr>
            <w:top w:val="none" w:sz="0" w:space="0" w:color="auto"/>
            <w:left w:val="none" w:sz="0" w:space="0" w:color="auto"/>
            <w:bottom w:val="none" w:sz="0" w:space="0" w:color="auto"/>
            <w:right w:val="none" w:sz="0" w:space="0" w:color="auto"/>
          </w:divBdr>
        </w:div>
      </w:divsChild>
    </w:div>
    <w:div w:id="386033598">
      <w:bodyDiv w:val="1"/>
      <w:marLeft w:val="0"/>
      <w:marRight w:val="0"/>
      <w:marTop w:val="0"/>
      <w:marBottom w:val="0"/>
      <w:divBdr>
        <w:top w:val="none" w:sz="0" w:space="0" w:color="auto"/>
        <w:left w:val="none" w:sz="0" w:space="0" w:color="auto"/>
        <w:bottom w:val="none" w:sz="0" w:space="0" w:color="auto"/>
        <w:right w:val="none" w:sz="0" w:space="0" w:color="auto"/>
      </w:divBdr>
    </w:div>
    <w:div w:id="466968815">
      <w:bodyDiv w:val="1"/>
      <w:marLeft w:val="0"/>
      <w:marRight w:val="0"/>
      <w:marTop w:val="0"/>
      <w:marBottom w:val="0"/>
      <w:divBdr>
        <w:top w:val="none" w:sz="0" w:space="0" w:color="auto"/>
        <w:left w:val="none" w:sz="0" w:space="0" w:color="auto"/>
        <w:bottom w:val="none" w:sz="0" w:space="0" w:color="auto"/>
        <w:right w:val="none" w:sz="0" w:space="0" w:color="auto"/>
      </w:divBdr>
    </w:div>
    <w:div w:id="485820171">
      <w:bodyDiv w:val="1"/>
      <w:marLeft w:val="0"/>
      <w:marRight w:val="0"/>
      <w:marTop w:val="0"/>
      <w:marBottom w:val="0"/>
      <w:divBdr>
        <w:top w:val="none" w:sz="0" w:space="0" w:color="auto"/>
        <w:left w:val="none" w:sz="0" w:space="0" w:color="auto"/>
        <w:bottom w:val="none" w:sz="0" w:space="0" w:color="auto"/>
        <w:right w:val="none" w:sz="0" w:space="0" w:color="auto"/>
      </w:divBdr>
    </w:div>
    <w:div w:id="495612108">
      <w:bodyDiv w:val="1"/>
      <w:marLeft w:val="0"/>
      <w:marRight w:val="0"/>
      <w:marTop w:val="0"/>
      <w:marBottom w:val="0"/>
      <w:divBdr>
        <w:top w:val="none" w:sz="0" w:space="0" w:color="auto"/>
        <w:left w:val="none" w:sz="0" w:space="0" w:color="auto"/>
        <w:bottom w:val="none" w:sz="0" w:space="0" w:color="auto"/>
        <w:right w:val="none" w:sz="0" w:space="0" w:color="auto"/>
      </w:divBdr>
    </w:div>
    <w:div w:id="670136391">
      <w:bodyDiv w:val="1"/>
      <w:marLeft w:val="0"/>
      <w:marRight w:val="0"/>
      <w:marTop w:val="0"/>
      <w:marBottom w:val="0"/>
      <w:divBdr>
        <w:top w:val="none" w:sz="0" w:space="0" w:color="auto"/>
        <w:left w:val="none" w:sz="0" w:space="0" w:color="auto"/>
        <w:bottom w:val="none" w:sz="0" w:space="0" w:color="auto"/>
        <w:right w:val="none" w:sz="0" w:space="0" w:color="auto"/>
      </w:divBdr>
      <w:divsChild>
        <w:div w:id="1721244655">
          <w:marLeft w:val="0"/>
          <w:marRight w:val="0"/>
          <w:marTop w:val="0"/>
          <w:marBottom w:val="0"/>
          <w:divBdr>
            <w:top w:val="none" w:sz="0" w:space="0" w:color="auto"/>
            <w:left w:val="none" w:sz="0" w:space="0" w:color="auto"/>
            <w:bottom w:val="none" w:sz="0" w:space="0" w:color="auto"/>
            <w:right w:val="none" w:sz="0" w:space="0" w:color="auto"/>
          </w:divBdr>
        </w:div>
      </w:divsChild>
    </w:div>
    <w:div w:id="671421067">
      <w:bodyDiv w:val="1"/>
      <w:marLeft w:val="0"/>
      <w:marRight w:val="0"/>
      <w:marTop w:val="0"/>
      <w:marBottom w:val="0"/>
      <w:divBdr>
        <w:top w:val="none" w:sz="0" w:space="0" w:color="auto"/>
        <w:left w:val="none" w:sz="0" w:space="0" w:color="auto"/>
        <w:bottom w:val="none" w:sz="0" w:space="0" w:color="auto"/>
        <w:right w:val="none" w:sz="0" w:space="0" w:color="auto"/>
      </w:divBdr>
    </w:div>
    <w:div w:id="736632176">
      <w:bodyDiv w:val="1"/>
      <w:marLeft w:val="0"/>
      <w:marRight w:val="0"/>
      <w:marTop w:val="0"/>
      <w:marBottom w:val="0"/>
      <w:divBdr>
        <w:top w:val="none" w:sz="0" w:space="0" w:color="auto"/>
        <w:left w:val="none" w:sz="0" w:space="0" w:color="auto"/>
        <w:bottom w:val="none" w:sz="0" w:space="0" w:color="auto"/>
        <w:right w:val="none" w:sz="0" w:space="0" w:color="auto"/>
      </w:divBdr>
      <w:divsChild>
        <w:div w:id="1423644651">
          <w:marLeft w:val="0"/>
          <w:marRight w:val="0"/>
          <w:marTop w:val="0"/>
          <w:marBottom w:val="0"/>
          <w:divBdr>
            <w:top w:val="none" w:sz="0" w:space="0" w:color="auto"/>
            <w:left w:val="none" w:sz="0" w:space="0" w:color="auto"/>
            <w:bottom w:val="none" w:sz="0" w:space="0" w:color="auto"/>
            <w:right w:val="none" w:sz="0" w:space="0" w:color="auto"/>
          </w:divBdr>
        </w:div>
        <w:div w:id="518349703">
          <w:marLeft w:val="0"/>
          <w:marRight w:val="0"/>
          <w:marTop w:val="0"/>
          <w:marBottom w:val="0"/>
          <w:divBdr>
            <w:top w:val="none" w:sz="0" w:space="0" w:color="auto"/>
            <w:left w:val="none" w:sz="0" w:space="0" w:color="auto"/>
            <w:bottom w:val="none" w:sz="0" w:space="0" w:color="auto"/>
            <w:right w:val="none" w:sz="0" w:space="0" w:color="auto"/>
          </w:divBdr>
        </w:div>
        <w:div w:id="1172258485">
          <w:marLeft w:val="0"/>
          <w:marRight w:val="0"/>
          <w:marTop w:val="0"/>
          <w:marBottom w:val="0"/>
          <w:divBdr>
            <w:top w:val="none" w:sz="0" w:space="0" w:color="auto"/>
            <w:left w:val="none" w:sz="0" w:space="0" w:color="auto"/>
            <w:bottom w:val="none" w:sz="0" w:space="0" w:color="auto"/>
            <w:right w:val="none" w:sz="0" w:space="0" w:color="auto"/>
          </w:divBdr>
        </w:div>
        <w:div w:id="1051538077">
          <w:marLeft w:val="0"/>
          <w:marRight w:val="0"/>
          <w:marTop w:val="0"/>
          <w:marBottom w:val="0"/>
          <w:divBdr>
            <w:top w:val="none" w:sz="0" w:space="0" w:color="auto"/>
            <w:left w:val="none" w:sz="0" w:space="0" w:color="auto"/>
            <w:bottom w:val="none" w:sz="0" w:space="0" w:color="auto"/>
            <w:right w:val="none" w:sz="0" w:space="0" w:color="auto"/>
          </w:divBdr>
        </w:div>
        <w:div w:id="1359158563">
          <w:marLeft w:val="0"/>
          <w:marRight w:val="0"/>
          <w:marTop w:val="0"/>
          <w:marBottom w:val="0"/>
          <w:divBdr>
            <w:top w:val="none" w:sz="0" w:space="0" w:color="auto"/>
            <w:left w:val="none" w:sz="0" w:space="0" w:color="auto"/>
            <w:bottom w:val="none" w:sz="0" w:space="0" w:color="auto"/>
            <w:right w:val="none" w:sz="0" w:space="0" w:color="auto"/>
          </w:divBdr>
        </w:div>
        <w:div w:id="1562522178">
          <w:marLeft w:val="0"/>
          <w:marRight w:val="0"/>
          <w:marTop w:val="0"/>
          <w:marBottom w:val="0"/>
          <w:divBdr>
            <w:top w:val="none" w:sz="0" w:space="0" w:color="auto"/>
            <w:left w:val="none" w:sz="0" w:space="0" w:color="auto"/>
            <w:bottom w:val="none" w:sz="0" w:space="0" w:color="auto"/>
            <w:right w:val="none" w:sz="0" w:space="0" w:color="auto"/>
          </w:divBdr>
        </w:div>
      </w:divsChild>
    </w:div>
    <w:div w:id="739710693">
      <w:bodyDiv w:val="1"/>
      <w:marLeft w:val="0"/>
      <w:marRight w:val="0"/>
      <w:marTop w:val="0"/>
      <w:marBottom w:val="0"/>
      <w:divBdr>
        <w:top w:val="none" w:sz="0" w:space="0" w:color="auto"/>
        <w:left w:val="none" w:sz="0" w:space="0" w:color="auto"/>
        <w:bottom w:val="none" w:sz="0" w:space="0" w:color="auto"/>
        <w:right w:val="none" w:sz="0" w:space="0" w:color="auto"/>
      </w:divBdr>
      <w:divsChild>
        <w:div w:id="611404602">
          <w:marLeft w:val="0"/>
          <w:marRight w:val="0"/>
          <w:marTop w:val="0"/>
          <w:marBottom w:val="0"/>
          <w:divBdr>
            <w:top w:val="none" w:sz="0" w:space="0" w:color="auto"/>
            <w:left w:val="none" w:sz="0" w:space="0" w:color="auto"/>
            <w:bottom w:val="none" w:sz="0" w:space="0" w:color="auto"/>
            <w:right w:val="none" w:sz="0" w:space="0" w:color="auto"/>
          </w:divBdr>
        </w:div>
        <w:div w:id="295529414">
          <w:marLeft w:val="0"/>
          <w:marRight w:val="0"/>
          <w:marTop w:val="0"/>
          <w:marBottom w:val="0"/>
          <w:divBdr>
            <w:top w:val="none" w:sz="0" w:space="0" w:color="auto"/>
            <w:left w:val="none" w:sz="0" w:space="0" w:color="auto"/>
            <w:bottom w:val="none" w:sz="0" w:space="0" w:color="auto"/>
            <w:right w:val="none" w:sz="0" w:space="0" w:color="auto"/>
          </w:divBdr>
        </w:div>
        <w:div w:id="616568007">
          <w:marLeft w:val="0"/>
          <w:marRight w:val="0"/>
          <w:marTop w:val="0"/>
          <w:marBottom w:val="0"/>
          <w:divBdr>
            <w:top w:val="none" w:sz="0" w:space="0" w:color="auto"/>
            <w:left w:val="none" w:sz="0" w:space="0" w:color="auto"/>
            <w:bottom w:val="none" w:sz="0" w:space="0" w:color="auto"/>
            <w:right w:val="none" w:sz="0" w:space="0" w:color="auto"/>
          </w:divBdr>
        </w:div>
      </w:divsChild>
    </w:div>
    <w:div w:id="809252766">
      <w:bodyDiv w:val="1"/>
      <w:marLeft w:val="0"/>
      <w:marRight w:val="0"/>
      <w:marTop w:val="0"/>
      <w:marBottom w:val="0"/>
      <w:divBdr>
        <w:top w:val="none" w:sz="0" w:space="0" w:color="auto"/>
        <w:left w:val="none" w:sz="0" w:space="0" w:color="auto"/>
        <w:bottom w:val="none" w:sz="0" w:space="0" w:color="auto"/>
        <w:right w:val="none" w:sz="0" w:space="0" w:color="auto"/>
      </w:divBdr>
    </w:div>
    <w:div w:id="867258838">
      <w:bodyDiv w:val="1"/>
      <w:marLeft w:val="0"/>
      <w:marRight w:val="0"/>
      <w:marTop w:val="0"/>
      <w:marBottom w:val="0"/>
      <w:divBdr>
        <w:top w:val="none" w:sz="0" w:space="0" w:color="auto"/>
        <w:left w:val="none" w:sz="0" w:space="0" w:color="auto"/>
        <w:bottom w:val="none" w:sz="0" w:space="0" w:color="auto"/>
        <w:right w:val="none" w:sz="0" w:space="0" w:color="auto"/>
      </w:divBdr>
    </w:div>
    <w:div w:id="974798009">
      <w:bodyDiv w:val="1"/>
      <w:marLeft w:val="0"/>
      <w:marRight w:val="0"/>
      <w:marTop w:val="0"/>
      <w:marBottom w:val="0"/>
      <w:divBdr>
        <w:top w:val="none" w:sz="0" w:space="0" w:color="auto"/>
        <w:left w:val="none" w:sz="0" w:space="0" w:color="auto"/>
        <w:bottom w:val="none" w:sz="0" w:space="0" w:color="auto"/>
        <w:right w:val="none" w:sz="0" w:space="0" w:color="auto"/>
      </w:divBdr>
      <w:divsChild>
        <w:div w:id="672802128">
          <w:marLeft w:val="0"/>
          <w:marRight w:val="0"/>
          <w:marTop w:val="0"/>
          <w:marBottom w:val="0"/>
          <w:divBdr>
            <w:top w:val="none" w:sz="0" w:space="0" w:color="auto"/>
            <w:left w:val="none" w:sz="0" w:space="0" w:color="auto"/>
            <w:bottom w:val="none" w:sz="0" w:space="0" w:color="auto"/>
            <w:right w:val="none" w:sz="0" w:space="0" w:color="auto"/>
          </w:divBdr>
        </w:div>
        <w:div w:id="296765195">
          <w:marLeft w:val="0"/>
          <w:marRight w:val="0"/>
          <w:marTop w:val="0"/>
          <w:marBottom w:val="0"/>
          <w:divBdr>
            <w:top w:val="none" w:sz="0" w:space="0" w:color="auto"/>
            <w:left w:val="none" w:sz="0" w:space="0" w:color="auto"/>
            <w:bottom w:val="none" w:sz="0" w:space="0" w:color="auto"/>
            <w:right w:val="none" w:sz="0" w:space="0" w:color="auto"/>
          </w:divBdr>
        </w:div>
        <w:div w:id="543760091">
          <w:marLeft w:val="0"/>
          <w:marRight w:val="0"/>
          <w:marTop w:val="0"/>
          <w:marBottom w:val="0"/>
          <w:divBdr>
            <w:top w:val="none" w:sz="0" w:space="0" w:color="auto"/>
            <w:left w:val="none" w:sz="0" w:space="0" w:color="auto"/>
            <w:bottom w:val="none" w:sz="0" w:space="0" w:color="auto"/>
            <w:right w:val="none" w:sz="0" w:space="0" w:color="auto"/>
          </w:divBdr>
        </w:div>
        <w:div w:id="1282951678">
          <w:marLeft w:val="0"/>
          <w:marRight w:val="0"/>
          <w:marTop w:val="0"/>
          <w:marBottom w:val="0"/>
          <w:divBdr>
            <w:top w:val="none" w:sz="0" w:space="0" w:color="auto"/>
            <w:left w:val="none" w:sz="0" w:space="0" w:color="auto"/>
            <w:bottom w:val="none" w:sz="0" w:space="0" w:color="auto"/>
            <w:right w:val="none" w:sz="0" w:space="0" w:color="auto"/>
          </w:divBdr>
        </w:div>
        <w:div w:id="940793537">
          <w:marLeft w:val="0"/>
          <w:marRight w:val="0"/>
          <w:marTop w:val="0"/>
          <w:marBottom w:val="0"/>
          <w:divBdr>
            <w:top w:val="none" w:sz="0" w:space="0" w:color="auto"/>
            <w:left w:val="none" w:sz="0" w:space="0" w:color="auto"/>
            <w:bottom w:val="none" w:sz="0" w:space="0" w:color="auto"/>
            <w:right w:val="none" w:sz="0" w:space="0" w:color="auto"/>
          </w:divBdr>
        </w:div>
        <w:div w:id="1090616157">
          <w:marLeft w:val="0"/>
          <w:marRight w:val="0"/>
          <w:marTop w:val="0"/>
          <w:marBottom w:val="0"/>
          <w:divBdr>
            <w:top w:val="none" w:sz="0" w:space="0" w:color="auto"/>
            <w:left w:val="none" w:sz="0" w:space="0" w:color="auto"/>
            <w:bottom w:val="none" w:sz="0" w:space="0" w:color="auto"/>
            <w:right w:val="none" w:sz="0" w:space="0" w:color="auto"/>
          </w:divBdr>
        </w:div>
        <w:div w:id="1520654441">
          <w:marLeft w:val="0"/>
          <w:marRight w:val="0"/>
          <w:marTop w:val="0"/>
          <w:marBottom w:val="0"/>
          <w:divBdr>
            <w:top w:val="none" w:sz="0" w:space="0" w:color="auto"/>
            <w:left w:val="none" w:sz="0" w:space="0" w:color="auto"/>
            <w:bottom w:val="none" w:sz="0" w:space="0" w:color="auto"/>
            <w:right w:val="none" w:sz="0" w:space="0" w:color="auto"/>
          </w:divBdr>
        </w:div>
        <w:div w:id="1134911692">
          <w:marLeft w:val="0"/>
          <w:marRight w:val="0"/>
          <w:marTop w:val="0"/>
          <w:marBottom w:val="0"/>
          <w:divBdr>
            <w:top w:val="none" w:sz="0" w:space="0" w:color="auto"/>
            <w:left w:val="none" w:sz="0" w:space="0" w:color="auto"/>
            <w:bottom w:val="none" w:sz="0" w:space="0" w:color="auto"/>
            <w:right w:val="none" w:sz="0" w:space="0" w:color="auto"/>
          </w:divBdr>
        </w:div>
        <w:div w:id="465509062">
          <w:marLeft w:val="0"/>
          <w:marRight w:val="0"/>
          <w:marTop w:val="0"/>
          <w:marBottom w:val="0"/>
          <w:divBdr>
            <w:top w:val="none" w:sz="0" w:space="0" w:color="auto"/>
            <w:left w:val="none" w:sz="0" w:space="0" w:color="auto"/>
            <w:bottom w:val="none" w:sz="0" w:space="0" w:color="auto"/>
            <w:right w:val="none" w:sz="0" w:space="0" w:color="auto"/>
          </w:divBdr>
        </w:div>
        <w:div w:id="1014765672">
          <w:marLeft w:val="0"/>
          <w:marRight w:val="0"/>
          <w:marTop w:val="0"/>
          <w:marBottom w:val="0"/>
          <w:divBdr>
            <w:top w:val="none" w:sz="0" w:space="0" w:color="auto"/>
            <w:left w:val="none" w:sz="0" w:space="0" w:color="auto"/>
            <w:bottom w:val="none" w:sz="0" w:space="0" w:color="auto"/>
            <w:right w:val="none" w:sz="0" w:space="0" w:color="auto"/>
          </w:divBdr>
        </w:div>
        <w:div w:id="1756437609">
          <w:marLeft w:val="0"/>
          <w:marRight w:val="0"/>
          <w:marTop w:val="0"/>
          <w:marBottom w:val="0"/>
          <w:divBdr>
            <w:top w:val="none" w:sz="0" w:space="0" w:color="auto"/>
            <w:left w:val="none" w:sz="0" w:space="0" w:color="auto"/>
            <w:bottom w:val="none" w:sz="0" w:space="0" w:color="auto"/>
            <w:right w:val="none" w:sz="0" w:space="0" w:color="auto"/>
          </w:divBdr>
        </w:div>
        <w:div w:id="102848424">
          <w:marLeft w:val="0"/>
          <w:marRight w:val="0"/>
          <w:marTop w:val="0"/>
          <w:marBottom w:val="0"/>
          <w:divBdr>
            <w:top w:val="none" w:sz="0" w:space="0" w:color="auto"/>
            <w:left w:val="none" w:sz="0" w:space="0" w:color="auto"/>
            <w:bottom w:val="none" w:sz="0" w:space="0" w:color="auto"/>
            <w:right w:val="none" w:sz="0" w:space="0" w:color="auto"/>
          </w:divBdr>
        </w:div>
        <w:div w:id="1969778943">
          <w:marLeft w:val="0"/>
          <w:marRight w:val="0"/>
          <w:marTop w:val="0"/>
          <w:marBottom w:val="0"/>
          <w:divBdr>
            <w:top w:val="none" w:sz="0" w:space="0" w:color="auto"/>
            <w:left w:val="none" w:sz="0" w:space="0" w:color="auto"/>
            <w:bottom w:val="none" w:sz="0" w:space="0" w:color="auto"/>
            <w:right w:val="none" w:sz="0" w:space="0" w:color="auto"/>
          </w:divBdr>
        </w:div>
        <w:div w:id="190464084">
          <w:marLeft w:val="0"/>
          <w:marRight w:val="0"/>
          <w:marTop w:val="0"/>
          <w:marBottom w:val="0"/>
          <w:divBdr>
            <w:top w:val="none" w:sz="0" w:space="0" w:color="auto"/>
            <w:left w:val="none" w:sz="0" w:space="0" w:color="auto"/>
            <w:bottom w:val="none" w:sz="0" w:space="0" w:color="auto"/>
            <w:right w:val="none" w:sz="0" w:space="0" w:color="auto"/>
          </w:divBdr>
        </w:div>
        <w:div w:id="2326433">
          <w:marLeft w:val="0"/>
          <w:marRight w:val="0"/>
          <w:marTop w:val="0"/>
          <w:marBottom w:val="0"/>
          <w:divBdr>
            <w:top w:val="none" w:sz="0" w:space="0" w:color="auto"/>
            <w:left w:val="none" w:sz="0" w:space="0" w:color="auto"/>
            <w:bottom w:val="none" w:sz="0" w:space="0" w:color="auto"/>
            <w:right w:val="none" w:sz="0" w:space="0" w:color="auto"/>
          </w:divBdr>
        </w:div>
        <w:div w:id="2114931595">
          <w:marLeft w:val="0"/>
          <w:marRight w:val="0"/>
          <w:marTop w:val="0"/>
          <w:marBottom w:val="0"/>
          <w:divBdr>
            <w:top w:val="none" w:sz="0" w:space="0" w:color="auto"/>
            <w:left w:val="none" w:sz="0" w:space="0" w:color="auto"/>
            <w:bottom w:val="none" w:sz="0" w:space="0" w:color="auto"/>
            <w:right w:val="none" w:sz="0" w:space="0" w:color="auto"/>
          </w:divBdr>
        </w:div>
      </w:divsChild>
    </w:div>
    <w:div w:id="1075126720">
      <w:bodyDiv w:val="1"/>
      <w:marLeft w:val="0"/>
      <w:marRight w:val="0"/>
      <w:marTop w:val="0"/>
      <w:marBottom w:val="0"/>
      <w:divBdr>
        <w:top w:val="none" w:sz="0" w:space="0" w:color="auto"/>
        <w:left w:val="none" w:sz="0" w:space="0" w:color="auto"/>
        <w:bottom w:val="none" w:sz="0" w:space="0" w:color="auto"/>
        <w:right w:val="none" w:sz="0" w:space="0" w:color="auto"/>
      </w:divBdr>
      <w:divsChild>
        <w:div w:id="1989745588">
          <w:marLeft w:val="0"/>
          <w:marRight w:val="0"/>
          <w:marTop w:val="0"/>
          <w:marBottom w:val="0"/>
          <w:divBdr>
            <w:top w:val="none" w:sz="0" w:space="0" w:color="auto"/>
            <w:left w:val="none" w:sz="0" w:space="0" w:color="auto"/>
            <w:bottom w:val="none" w:sz="0" w:space="0" w:color="auto"/>
            <w:right w:val="none" w:sz="0" w:space="0" w:color="auto"/>
          </w:divBdr>
        </w:div>
        <w:div w:id="1227181806">
          <w:marLeft w:val="0"/>
          <w:marRight w:val="0"/>
          <w:marTop w:val="0"/>
          <w:marBottom w:val="0"/>
          <w:divBdr>
            <w:top w:val="none" w:sz="0" w:space="0" w:color="auto"/>
            <w:left w:val="none" w:sz="0" w:space="0" w:color="auto"/>
            <w:bottom w:val="none" w:sz="0" w:space="0" w:color="auto"/>
            <w:right w:val="none" w:sz="0" w:space="0" w:color="auto"/>
          </w:divBdr>
        </w:div>
        <w:div w:id="731126048">
          <w:marLeft w:val="0"/>
          <w:marRight w:val="0"/>
          <w:marTop w:val="0"/>
          <w:marBottom w:val="0"/>
          <w:divBdr>
            <w:top w:val="none" w:sz="0" w:space="0" w:color="auto"/>
            <w:left w:val="none" w:sz="0" w:space="0" w:color="auto"/>
            <w:bottom w:val="none" w:sz="0" w:space="0" w:color="auto"/>
            <w:right w:val="none" w:sz="0" w:space="0" w:color="auto"/>
          </w:divBdr>
        </w:div>
        <w:div w:id="8337305">
          <w:marLeft w:val="0"/>
          <w:marRight w:val="0"/>
          <w:marTop w:val="0"/>
          <w:marBottom w:val="0"/>
          <w:divBdr>
            <w:top w:val="none" w:sz="0" w:space="0" w:color="auto"/>
            <w:left w:val="none" w:sz="0" w:space="0" w:color="auto"/>
            <w:bottom w:val="none" w:sz="0" w:space="0" w:color="auto"/>
            <w:right w:val="none" w:sz="0" w:space="0" w:color="auto"/>
          </w:divBdr>
        </w:div>
        <w:div w:id="264507006">
          <w:marLeft w:val="0"/>
          <w:marRight w:val="0"/>
          <w:marTop w:val="0"/>
          <w:marBottom w:val="0"/>
          <w:divBdr>
            <w:top w:val="none" w:sz="0" w:space="0" w:color="auto"/>
            <w:left w:val="none" w:sz="0" w:space="0" w:color="auto"/>
            <w:bottom w:val="none" w:sz="0" w:space="0" w:color="auto"/>
            <w:right w:val="none" w:sz="0" w:space="0" w:color="auto"/>
          </w:divBdr>
        </w:div>
        <w:div w:id="2122650555">
          <w:marLeft w:val="0"/>
          <w:marRight w:val="0"/>
          <w:marTop w:val="0"/>
          <w:marBottom w:val="0"/>
          <w:divBdr>
            <w:top w:val="none" w:sz="0" w:space="0" w:color="auto"/>
            <w:left w:val="none" w:sz="0" w:space="0" w:color="auto"/>
            <w:bottom w:val="none" w:sz="0" w:space="0" w:color="auto"/>
            <w:right w:val="none" w:sz="0" w:space="0" w:color="auto"/>
          </w:divBdr>
        </w:div>
        <w:div w:id="2047019584">
          <w:marLeft w:val="0"/>
          <w:marRight w:val="0"/>
          <w:marTop w:val="0"/>
          <w:marBottom w:val="0"/>
          <w:divBdr>
            <w:top w:val="none" w:sz="0" w:space="0" w:color="auto"/>
            <w:left w:val="none" w:sz="0" w:space="0" w:color="auto"/>
            <w:bottom w:val="none" w:sz="0" w:space="0" w:color="auto"/>
            <w:right w:val="none" w:sz="0" w:space="0" w:color="auto"/>
          </w:divBdr>
        </w:div>
        <w:div w:id="1159225173">
          <w:marLeft w:val="0"/>
          <w:marRight w:val="0"/>
          <w:marTop w:val="0"/>
          <w:marBottom w:val="0"/>
          <w:divBdr>
            <w:top w:val="none" w:sz="0" w:space="0" w:color="auto"/>
            <w:left w:val="none" w:sz="0" w:space="0" w:color="auto"/>
            <w:bottom w:val="none" w:sz="0" w:space="0" w:color="auto"/>
            <w:right w:val="none" w:sz="0" w:space="0" w:color="auto"/>
          </w:divBdr>
        </w:div>
        <w:div w:id="1826358573">
          <w:marLeft w:val="0"/>
          <w:marRight w:val="0"/>
          <w:marTop w:val="0"/>
          <w:marBottom w:val="0"/>
          <w:divBdr>
            <w:top w:val="none" w:sz="0" w:space="0" w:color="auto"/>
            <w:left w:val="none" w:sz="0" w:space="0" w:color="auto"/>
            <w:bottom w:val="none" w:sz="0" w:space="0" w:color="auto"/>
            <w:right w:val="none" w:sz="0" w:space="0" w:color="auto"/>
          </w:divBdr>
        </w:div>
        <w:div w:id="296691107">
          <w:marLeft w:val="0"/>
          <w:marRight w:val="0"/>
          <w:marTop w:val="0"/>
          <w:marBottom w:val="0"/>
          <w:divBdr>
            <w:top w:val="none" w:sz="0" w:space="0" w:color="auto"/>
            <w:left w:val="none" w:sz="0" w:space="0" w:color="auto"/>
            <w:bottom w:val="none" w:sz="0" w:space="0" w:color="auto"/>
            <w:right w:val="none" w:sz="0" w:space="0" w:color="auto"/>
          </w:divBdr>
        </w:div>
        <w:div w:id="1786729286">
          <w:marLeft w:val="0"/>
          <w:marRight w:val="0"/>
          <w:marTop w:val="0"/>
          <w:marBottom w:val="0"/>
          <w:divBdr>
            <w:top w:val="none" w:sz="0" w:space="0" w:color="auto"/>
            <w:left w:val="none" w:sz="0" w:space="0" w:color="auto"/>
            <w:bottom w:val="none" w:sz="0" w:space="0" w:color="auto"/>
            <w:right w:val="none" w:sz="0" w:space="0" w:color="auto"/>
          </w:divBdr>
        </w:div>
        <w:div w:id="1404599444">
          <w:marLeft w:val="0"/>
          <w:marRight w:val="0"/>
          <w:marTop w:val="0"/>
          <w:marBottom w:val="0"/>
          <w:divBdr>
            <w:top w:val="none" w:sz="0" w:space="0" w:color="auto"/>
            <w:left w:val="none" w:sz="0" w:space="0" w:color="auto"/>
            <w:bottom w:val="none" w:sz="0" w:space="0" w:color="auto"/>
            <w:right w:val="none" w:sz="0" w:space="0" w:color="auto"/>
          </w:divBdr>
        </w:div>
        <w:div w:id="1548878162">
          <w:marLeft w:val="0"/>
          <w:marRight w:val="0"/>
          <w:marTop w:val="0"/>
          <w:marBottom w:val="0"/>
          <w:divBdr>
            <w:top w:val="none" w:sz="0" w:space="0" w:color="auto"/>
            <w:left w:val="none" w:sz="0" w:space="0" w:color="auto"/>
            <w:bottom w:val="none" w:sz="0" w:space="0" w:color="auto"/>
            <w:right w:val="none" w:sz="0" w:space="0" w:color="auto"/>
          </w:divBdr>
        </w:div>
        <w:div w:id="650907240">
          <w:marLeft w:val="0"/>
          <w:marRight w:val="0"/>
          <w:marTop w:val="0"/>
          <w:marBottom w:val="0"/>
          <w:divBdr>
            <w:top w:val="none" w:sz="0" w:space="0" w:color="auto"/>
            <w:left w:val="none" w:sz="0" w:space="0" w:color="auto"/>
            <w:bottom w:val="none" w:sz="0" w:space="0" w:color="auto"/>
            <w:right w:val="none" w:sz="0" w:space="0" w:color="auto"/>
          </w:divBdr>
        </w:div>
        <w:div w:id="826432346">
          <w:marLeft w:val="0"/>
          <w:marRight w:val="0"/>
          <w:marTop w:val="0"/>
          <w:marBottom w:val="0"/>
          <w:divBdr>
            <w:top w:val="none" w:sz="0" w:space="0" w:color="auto"/>
            <w:left w:val="none" w:sz="0" w:space="0" w:color="auto"/>
            <w:bottom w:val="none" w:sz="0" w:space="0" w:color="auto"/>
            <w:right w:val="none" w:sz="0" w:space="0" w:color="auto"/>
          </w:divBdr>
        </w:div>
        <w:div w:id="832181067">
          <w:marLeft w:val="0"/>
          <w:marRight w:val="0"/>
          <w:marTop w:val="0"/>
          <w:marBottom w:val="0"/>
          <w:divBdr>
            <w:top w:val="none" w:sz="0" w:space="0" w:color="auto"/>
            <w:left w:val="none" w:sz="0" w:space="0" w:color="auto"/>
            <w:bottom w:val="none" w:sz="0" w:space="0" w:color="auto"/>
            <w:right w:val="none" w:sz="0" w:space="0" w:color="auto"/>
          </w:divBdr>
        </w:div>
        <w:div w:id="1037048208">
          <w:marLeft w:val="0"/>
          <w:marRight w:val="0"/>
          <w:marTop w:val="0"/>
          <w:marBottom w:val="0"/>
          <w:divBdr>
            <w:top w:val="none" w:sz="0" w:space="0" w:color="auto"/>
            <w:left w:val="none" w:sz="0" w:space="0" w:color="auto"/>
            <w:bottom w:val="none" w:sz="0" w:space="0" w:color="auto"/>
            <w:right w:val="none" w:sz="0" w:space="0" w:color="auto"/>
          </w:divBdr>
        </w:div>
        <w:div w:id="811485550">
          <w:marLeft w:val="0"/>
          <w:marRight w:val="0"/>
          <w:marTop w:val="0"/>
          <w:marBottom w:val="0"/>
          <w:divBdr>
            <w:top w:val="none" w:sz="0" w:space="0" w:color="auto"/>
            <w:left w:val="none" w:sz="0" w:space="0" w:color="auto"/>
            <w:bottom w:val="none" w:sz="0" w:space="0" w:color="auto"/>
            <w:right w:val="none" w:sz="0" w:space="0" w:color="auto"/>
          </w:divBdr>
        </w:div>
        <w:div w:id="339893591">
          <w:marLeft w:val="0"/>
          <w:marRight w:val="0"/>
          <w:marTop w:val="0"/>
          <w:marBottom w:val="0"/>
          <w:divBdr>
            <w:top w:val="none" w:sz="0" w:space="0" w:color="auto"/>
            <w:left w:val="none" w:sz="0" w:space="0" w:color="auto"/>
            <w:bottom w:val="none" w:sz="0" w:space="0" w:color="auto"/>
            <w:right w:val="none" w:sz="0" w:space="0" w:color="auto"/>
          </w:divBdr>
        </w:div>
        <w:div w:id="1778401887">
          <w:marLeft w:val="0"/>
          <w:marRight w:val="0"/>
          <w:marTop w:val="0"/>
          <w:marBottom w:val="0"/>
          <w:divBdr>
            <w:top w:val="none" w:sz="0" w:space="0" w:color="auto"/>
            <w:left w:val="none" w:sz="0" w:space="0" w:color="auto"/>
            <w:bottom w:val="none" w:sz="0" w:space="0" w:color="auto"/>
            <w:right w:val="none" w:sz="0" w:space="0" w:color="auto"/>
          </w:divBdr>
        </w:div>
        <w:div w:id="1104769789">
          <w:marLeft w:val="0"/>
          <w:marRight w:val="0"/>
          <w:marTop w:val="0"/>
          <w:marBottom w:val="0"/>
          <w:divBdr>
            <w:top w:val="none" w:sz="0" w:space="0" w:color="auto"/>
            <w:left w:val="none" w:sz="0" w:space="0" w:color="auto"/>
            <w:bottom w:val="none" w:sz="0" w:space="0" w:color="auto"/>
            <w:right w:val="none" w:sz="0" w:space="0" w:color="auto"/>
          </w:divBdr>
        </w:div>
        <w:div w:id="185679041">
          <w:marLeft w:val="0"/>
          <w:marRight w:val="0"/>
          <w:marTop w:val="0"/>
          <w:marBottom w:val="0"/>
          <w:divBdr>
            <w:top w:val="none" w:sz="0" w:space="0" w:color="auto"/>
            <w:left w:val="none" w:sz="0" w:space="0" w:color="auto"/>
            <w:bottom w:val="none" w:sz="0" w:space="0" w:color="auto"/>
            <w:right w:val="none" w:sz="0" w:space="0" w:color="auto"/>
          </w:divBdr>
        </w:div>
        <w:div w:id="1194462691">
          <w:marLeft w:val="0"/>
          <w:marRight w:val="0"/>
          <w:marTop w:val="0"/>
          <w:marBottom w:val="0"/>
          <w:divBdr>
            <w:top w:val="none" w:sz="0" w:space="0" w:color="auto"/>
            <w:left w:val="none" w:sz="0" w:space="0" w:color="auto"/>
            <w:bottom w:val="none" w:sz="0" w:space="0" w:color="auto"/>
            <w:right w:val="none" w:sz="0" w:space="0" w:color="auto"/>
          </w:divBdr>
        </w:div>
        <w:div w:id="1203592483">
          <w:marLeft w:val="0"/>
          <w:marRight w:val="0"/>
          <w:marTop w:val="0"/>
          <w:marBottom w:val="0"/>
          <w:divBdr>
            <w:top w:val="none" w:sz="0" w:space="0" w:color="auto"/>
            <w:left w:val="none" w:sz="0" w:space="0" w:color="auto"/>
            <w:bottom w:val="none" w:sz="0" w:space="0" w:color="auto"/>
            <w:right w:val="none" w:sz="0" w:space="0" w:color="auto"/>
          </w:divBdr>
        </w:div>
        <w:div w:id="743450708">
          <w:marLeft w:val="0"/>
          <w:marRight w:val="0"/>
          <w:marTop w:val="0"/>
          <w:marBottom w:val="0"/>
          <w:divBdr>
            <w:top w:val="none" w:sz="0" w:space="0" w:color="auto"/>
            <w:left w:val="none" w:sz="0" w:space="0" w:color="auto"/>
            <w:bottom w:val="none" w:sz="0" w:space="0" w:color="auto"/>
            <w:right w:val="none" w:sz="0" w:space="0" w:color="auto"/>
          </w:divBdr>
        </w:div>
        <w:div w:id="1123963375">
          <w:marLeft w:val="0"/>
          <w:marRight w:val="0"/>
          <w:marTop w:val="0"/>
          <w:marBottom w:val="0"/>
          <w:divBdr>
            <w:top w:val="none" w:sz="0" w:space="0" w:color="auto"/>
            <w:left w:val="none" w:sz="0" w:space="0" w:color="auto"/>
            <w:bottom w:val="none" w:sz="0" w:space="0" w:color="auto"/>
            <w:right w:val="none" w:sz="0" w:space="0" w:color="auto"/>
          </w:divBdr>
        </w:div>
        <w:div w:id="1751082131">
          <w:marLeft w:val="0"/>
          <w:marRight w:val="0"/>
          <w:marTop w:val="0"/>
          <w:marBottom w:val="0"/>
          <w:divBdr>
            <w:top w:val="none" w:sz="0" w:space="0" w:color="auto"/>
            <w:left w:val="none" w:sz="0" w:space="0" w:color="auto"/>
            <w:bottom w:val="none" w:sz="0" w:space="0" w:color="auto"/>
            <w:right w:val="none" w:sz="0" w:space="0" w:color="auto"/>
          </w:divBdr>
        </w:div>
        <w:div w:id="1896889279">
          <w:marLeft w:val="0"/>
          <w:marRight w:val="0"/>
          <w:marTop w:val="0"/>
          <w:marBottom w:val="0"/>
          <w:divBdr>
            <w:top w:val="none" w:sz="0" w:space="0" w:color="auto"/>
            <w:left w:val="none" w:sz="0" w:space="0" w:color="auto"/>
            <w:bottom w:val="none" w:sz="0" w:space="0" w:color="auto"/>
            <w:right w:val="none" w:sz="0" w:space="0" w:color="auto"/>
          </w:divBdr>
        </w:div>
        <w:div w:id="403727156">
          <w:marLeft w:val="0"/>
          <w:marRight w:val="0"/>
          <w:marTop w:val="0"/>
          <w:marBottom w:val="0"/>
          <w:divBdr>
            <w:top w:val="none" w:sz="0" w:space="0" w:color="auto"/>
            <w:left w:val="none" w:sz="0" w:space="0" w:color="auto"/>
            <w:bottom w:val="none" w:sz="0" w:space="0" w:color="auto"/>
            <w:right w:val="none" w:sz="0" w:space="0" w:color="auto"/>
          </w:divBdr>
        </w:div>
        <w:div w:id="2000115423">
          <w:marLeft w:val="0"/>
          <w:marRight w:val="0"/>
          <w:marTop w:val="0"/>
          <w:marBottom w:val="0"/>
          <w:divBdr>
            <w:top w:val="none" w:sz="0" w:space="0" w:color="auto"/>
            <w:left w:val="none" w:sz="0" w:space="0" w:color="auto"/>
            <w:bottom w:val="none" w:sz="0" w:space="0" w:color="auto"/>
            <w:right w:val="none" w:sz="0" w:space="0" w:color="auto"/>
          </w:divBdr>
        </w:div>
        <w:div w:id="1181239819">
          <w:marLeft w:val="0"/>
          <w:marRight w:val="0"/>
          <w:marTop w:val="0"/>
          <w:marBottom w:val="0"/>
          <w:divBdr>
            <w:top w:val="none" w:sz="0" w:space="0" w:color="auto"/>
            <w:left w:val="none" w:sz="0" w:space="0" w:color="auto"/>
            <w:bottom w:val="none" w:sz="0" w:space="0" w:color="auto"/>
            <w:right w:val="none" w:sz="0" w:space="0" w:color="auto"/>
          </w:divBdr>
        </w:div>
        <w:div w:id="794909851">
          <w:marLeft w:val="0"/>
          <w:marRight w:val="0"/>
          <w:marTop w:val="0"/>
          <w:marBottom w:val="0"/>
          <w:divBdr>
            <w:top w:val="none" w:sz="0" w:space="0" w:color="auto"/>
            <w:left w:val="none" w:sz="0" w:space="0" w:color="auto"/>
            <w:bottom w:val="none" w:sz="0" w:space="0" w:color="auto"/>
            <w:right w:val="none" w:sz="0" w:space="0" w:color="auto"/>
          </w:divBdr>
        </w:div>
      </w:divsChild>
    </w:div>
    <w:div w:id="1162307301">
      <w:bodyDiv w:val="1"/>
      <w:marLeft w:val="0"/>
      <w:marRight w:val="0"/>
      <w:marTop w:val="0"/>
      <w:marBottom w:val="0"/>
      <w:divBdr>
        <w:top w:val="none" w:sz="0" w:space="0" w:color="auto"/>
        <w:left w:val="none" w:sz="0" w:space="0" w:color="auto"/>
        <w:bottom w:val="none" w:sz="0" w:space="0" w:color="auto"/>
        <w:right w:val="none" w:sz="0" w:space="0" w:color="auto"/>
      </w:divBdr>
    </w:div>
    <w:div w:id="1300917111">
      <w:bodyDiv w:val="1"/>
      <w:marLeft w:val="0"/>
      <w:marRight w:val="0"/>
      <w:marTop w:val="0"/>
      <w:marBottom w:val="0"/>
      <w:divBdr>
        <w:top w:val="none" w:sz="0" w:space="0" w:color="auto"/>
        <w:left w:val="none" w:sz="0" w:space="0" w:color="auto"/>
        <w:bottom w:val="none" w:sz="0" w:space="0" w:color="auto"/>
        <w:right w:val="none" w:sz="0" w:space="0" w:color="auto"/>
      </w:divBdr>
    </w:div>
    <w:div w:id="1466701741">
      <w:bodyDiv w:val="1"/>
      <w:marLeft w:val="0"/>
      <w:marRight w:val="0"/>
      <w:marTop w:val="0"/>
      <w:marBottom w:val="0"/>
      <w:divBdr>
        <w:top w:val="none" w:sz="0" w:space="0" w:color="auto"/>
        <w:left w:val="none" w:sz="0" w:space="0" w:color="auto"/>
        <w:bottom w:val="none" w:sz="0" w:space="0" w:color="auto"/>
        <w:right w:val="none" w:sz="0" w:space="0" w:color="auto"/>
      </w:divBdr>
      <w:divsChild>
        <w:div w:id="2131583253">
          <w:marLeft w:val="0"/>
          <w:marRight w:val="0"/>
          <w:marTop w:val="0"/>
          <w:marBottom w:val="0"/>
          <w:divBdr>
            <w:top w:val="none" w:sz="0" w:space="0" w:color="auto"/>
            <w:left w:val="none" w:sz="0" w:space="0" w:color="auto"/>
            <w:bottom w:val="none" w:sz="0" w:space="0" w:color="auto"/>
            <w:right w:val="none" w:sz="0" w:space="0" w:color="auto"/>
          </w:divBdr>
        </w:div>
        <w:div w:id="1955136959">
          <w:marLeft w:val="0"/>
          <w:marRight w:val="0"/>
          <w:marTop w:val="0"/>
          <w:marBottom w:val="0"/>
          <w:divBdr>
            <w:top w:val="none" w:sz="0" w:space="0" w:color="auto"/>
            <w:left w:val="none" w:sz="0" w:space="0" w:color="auto"/>
            <w:bottom w:val="none" w:sz="0" w:space="0" w:color="auto"/>
            <w:right w:val="none" w:sz="0" w:space="0" w:color="auto"/>
          </w:divBdr>
        </w:div>
        <w:div w:id="86855491">
          <w:marLeft w:val="0"/>
          <w:marRight w:val="0"/>
          <w:marTop w:val="0"/>
          <w:marBottom w:val="0"/>
          <w:divBdr>
            <w:top w:val="none" w:sz="0" w:space="0" w:color="auto"/>
            <w:left w:val="none" w:sz="0" w:space="0" w:color="auto"/>
            <w:bottom w:val="none" w:sz="0" w:space="0" w:color="auto"/>
            <w:right w:val="none" w:sz="0" w:space="0" w:color="auto"/>
          </w:divBdr>
        </w:div>
      </w:divsChild>
    </w:div>
    <w:div w:id="1518884794">
      <w:bodyDiv w:val="1"/>
      <w:marLeft w:val="0"/>
      <w:marRight w:val="0"/>
      <w:marTop w:val="0"/>
      <w:marBottom w:val="0"/>
      <w:divBdr>
        <w:top w:val="none" w:sz="0" w:space="0" w:color="auto"/>
        <w:left w:val="none" w:sz="0" w:space="0" w:color="auto"/>
        <w:bottom w:val="none" w:sz="0" w:space="0" w:color="auto"/>
        <w:right w:val="none" w:sz="0" w:space="0" w:color="auto"/>
      </w:divBdr>
      <w:divsChild>
        <w:div w:id="893583860">
          <w:marLeft w:val="0"/>
          <w:marRight w:val="0"/>
          <w:marTop w:val="0"/>
          <w:marBottom w:val="0"/>
          <w:divBdr>
            <w:top w:val="none" w:sz="0" w:space="0" w:color="auto"/>
            <w:left w:val="none" w:sz="0" w:space="0" w:color="auto"/>
            <w:bottom w:val="none" w:sz="0" w:space="0" w:color="auto"/>
            <w:right w:val="none" w:sz="0" w:space="0" w:color="auto"/>
          </w:divBdr>
        </w:div>
        <w:div w:id="1890922644">
          <w:marLeft w:val="0"/>
          <w:marRight w:val="0"/>
          <w:marTop w:val="0"/>
          <w:marBottom w:val="0"/>
          <w:divBdr>
            <w:top w:val="none" w:sz="0" w:space="0" w:color="auto"/>
            <w:left w:val="none" w:sz="0" w:space="0" w:color="auto"/>
            <w:bottom w:val="none" w:sz="0" w:space="0" w:color="auto"/>
            <w:right w:val="none" w:sz="0" w:space="0" w:color="auto"/>
          </w:divBdr>
        </w:div>
        <w:div w:id="605692950">
          <w:marLeft w:val="0"/>
          <w:marRight w:val="0"/>
          <w:marTop w:val="0"/>
          <w:marBottom w:val="0"/>
          <w:divBdr>
            <w:top w:val="none" w:sz="0" w:space="0" w:color="auto"/>
            <w:left w:val="none" w:sz="0" w:space="0" w:color="auto"/>
            <w:bottom w:val="none" w:sz="0" w:space="0" w:color="auto"/>
            <w:right w:val="none" w:sz="0" w:space="0" w:color="auto"/>
          </w:divBdr>
        </w:div>
        <w:div w:id="1816291655">
          <w:marLeft w:val="0"/>
          <w:marRight w:val="0"/>
          <w:marTop w:val="0"/>
          <w:marBottom w:val="0"/>
          <w:divBdr>
            <w:top w:val="none" w:sz="0" w:space="0" w:color="auto"/>
            <w:left w:val="none" w:sz="0" w:space="0" w:color="auto"/>
            <w:bottom w:val="none" w:sz="0" w:space="0" w:color="auto"/>
            <w:right w:val="none" w:sz="0" w:space="0" w:color="auto"/>
          </w:divBdr>
        </w:div>
        <w:div w:id="1626348498">
          <w:marLeft w:val="0"/>
          <w:marRight w:val="0"/>
          <w:marTop w:val="0"/>
          <w:marBottom w:val="0"/>
          <w:divBdr>
            <w:top w:val="none" w:sz="0" w:space="0" w:color="auto"/>
            <w:left w:val="none" w:sz="0" w:space="0" w:color="auto"/>
            <w:bottom w:val="none" w:sz="0" w:space="0" w:color="auto"/>
            <w:right w:val="none" w:sz="0" w:space="0" w:color="auto"/>
          </w:divBdr>
        </w:div>
        <w:div w:id="1735154980">
          <w:marLeft w:val="0"/>
          <w:marRight w:val="0"/>
          <w:marTop w:val="0"/>
          <w:marBottom w:val="0"/>
          <w:divBdr>
            <w:top w:val="none" w:sz="0" w:space="0" w:color="auto"/>
            <w:left w:val="none" w:sz="0" w:space="0" w:color="auto"/>
            <w:bottom w:val="none" w:sz="0" w:space="0" w:color="auto"/>
            <w:right w:val="none" w:sz="0" w:space="0" w:color="auto"/>
          </w:divBdr>
        </w:div>
        <w:div w:id="1419792002">
          <w:marLeft w:val="0"/>
          <w:marRight w:val="0"/>
          <w:marTop w:val="0"/>
          <w:marBottom w:val="0"/>
          <w:divBdr>
            <w:top w:val="none" w:sz="0" w:space="0" w:color="auto"/>
            <w:left w:val="none" w:sz="0" w:space="0" w:color="auto"/>
            <w:bottom w:val="none" w:sz="0" w:space="0" w:color="auto"/>
            <w:right w:val="none" w:sz="0" w:space="0" w:color="auto"/>
          </w:divBdr>
        </w:div>
        <w:div w:id="2047677367">
          <w:marLeft w:val="0"/>
          <w:marRight w:val="0"/>
          <w:marTop w:val="0"/>
          <w:marBottom w:val="0"/>
          <w:divBdr>
            <w:top w:val="none" w:sz="0" w:space="0" w:color="auto"/>
            <w:left w:val="none" w:sz="0" w:space="0" w:color="auto"/>
            <w:bottom w:val="none" w:sz="0" w:space="0" w:color="auto"/>
            <w:right w:val="none" w:sz="0" w:space="0" w:color="auto"/>
          </w:divBdr>
        </w:div>
        <w:div w:id="1800609006">
          <w:marLeft w:val="0"/>
          <w:marRight w:val="0"/>
          <w:marTop w:val="0"/>
          <w:marBottom w:val="0"/>
          <w:divBdr>
            <w:top w:val="none" w:sz="0" w:space="0" w:color="auto"/>
            <w:left w:val="none" w:sz="0" w:space="0" w:color="auto"/>
            <w:bottom w:val="none" w:sz="0" w:space="0" w:color="auto"/>
            <w:right w:val="none" w:sz="0" w:space="0" w:color="auto"/>
          </w:divBdr>
        </w:div>
        <w:div w:id="1661617663">
          <w:marLeft w:val="0"/>
          <w:marRight w:val="0"/>
          <w:marTop w:val="0"/>
          <w:marBottom w:val="0"/>
          <w:divBdr>
            <w:top w:val="none" w:sz="0" w:space="0" w:color="auto"/>
            <w:left w:val="none" w:sz="0" w:space="0" w:color="auto"/>
            <w:bottom w:val="none" w:sz="0" w:space="0" w:color="auto"/>
            <w:right w:val="none" w:sz="0" w:space="0" w:color="auto"/>
          </w:divBdr>
        </w:div>
        <w:div w:id="1701935074">
          <w:marLeft w:val="0"/>
          <w:marRight w:val="0"/>
          <w:marTop w:val="0"/>
          <w:marBottom w:val="0"/>
          <w:divBdr>
            <w:top w:val="none" w:sz="0" w:space="0" w:color="auto"/>
            <w:left w:val="none" w:sz="0" w:space="0" w:color="auto"/>
            <w:bottom w:val="none" w:sz="0" w:space="0" w:color="auto"/>
            <w:right w:val="none" w:sz="0" w:space="0" w:color="auto"/>
          </w:divBdr>
        </w:div>
        <w:div w:id="1390764316">
          <w:marLeft w:val="0"/>
          <w:marRight w:val="0"/>
          <w:marTop w:val="0"/>
          <w:marBottom w:val="0"/>
          <w:divBdr>
            <w:top w:val="none" w:sz="0" w:space="0" w:color="auto"/>
            <w:left w:val="none" w:sz="0" w:space="0" w:color="auto"/>
            <w:bottom w:val="none" w:sz="0" w:space="0" w:color="auto"/>
            <w:right w:val="none" w:sz="0" w:space="0" w:color="auto"/>
          </w:divBdr>
        </w:div>
        <w:div w:id="558514741">
          <w:marLeft w:val="0"/>
          <w:marRight w:val="0"/>
          <w:marTop w:val="0"/>
          <w:marBottom w:val="0"/>
          <w:divBdr>
            <w:top w:val="none" w:sz="0" w:space="0" w:color="auto"/>
            <w:left w:val="none" w:sz="0" w:space="0" w:color="auto"/>
            <w:bottom w:val="none" w:sz="0" w:space="0" w:color="auto"/>
            <w:right w:val="none" w:sz="0" w:space="0" w:color="auto"/>
          </w:divBdr>
        </w:div>
        <w:div w:id="342825711">
          <w:marLeft w:val="0"/>
          <w:marRight w:val="0"/>
          <w:marTop w:val="0"/>
          <w:marBottom w:val="0"/>
          <w:divBdr>
            <w:top w:val="none" w:sz="0" w:space="0" w:color="auto"/>
            <w:left w:val="none" w:sz="0" w:space="0" w:color="auto"/>
            <w:bottom w:val="none" w:sz="0" w:space="0" w:color="auto"/>
            <w:right w:val="none" w:sz="0" w:space="0" w:color="auto"/>
          </w:divBdr>
        </w:div>
      </w:divsChild>
    </w:div>
    <w:div w:id="1689720845">
      <w:bodyDiv w:val="1"/>
      <w:marLeft w:val="0"/>
      <w:marRight w:val="0"/>
      <w:marTop w:val="0"/>
      <w:marBottom w:val="0"/>
      <w:divBdr>
        <w:top w:val="none" w:sz="0" w:space="0" w:color="auto"/>
        <w:left w:val="none" w:sz="0" w:space="0" w:color="auto"/>
        <w:bottom w:val="none" w:sz="0" w:space="0" w:color="auto"/>
        <w:right w:val="none" w:sz="0" w:space="0" w:color="auto"/>
      </w:divBdr>
    </w:div>
    <w:div w:id="1708287478">
      <w:bodyDiv w:val="1"/>
      <w:marLeft w:val="0"/>
      <w:marRight w:val="0"/>
      <w:marTop w:val="0"/>
      <w:marBottom w:val="0"/>
      <w:divBdr>
        <w:top w:val="none" w:sz="0" w:space="0" w:color="auto"/>
        <w:left w:val="none" w:sz="0" w:space="0" w:color="auto"/>
        <w:bottom w:val="none" w:sz="0" w:space="0" w:color="auto"/>
        <w:right w:val="none" w:sz="0" w:space="0" w:color="auto"/>
      </w:divBdr>
    </w:div>
    <w:div w:id="1714307891">
      <w:bodyDiv w:val="1"/>
      <w:marLeft w:val="0"/>
      <w:marRight w:val="0"/>
      <w:marTop w:val="0"/>
      <w:marBottom w:val="0"/>
      <w:divBdr>
        <w:top w:val="none" w:sz="0" w:space="0" w:color="auto"/>
        <w:left w:val="none" w:sz="0" w:space="0" w:color="auto"/>
        <w:bottom w:val="none" w:sz="0" w:space="0" w:color="auto"/>
        <w:right w:val="none" w:sz="0" w:space="0" w:color="auto"/>
      </w:divBdr>
    </w:div>
    <w:div w:id="1767580059">
      <w:bodyDiv w:val="1"/>
      <w:marLeft w:val="0"/>
      <w:marRight w:val="0"/>
      <w:marTop w:val="0"/>
      <w:marBottom w:val="0"/>
      <w:divBdr>
        <w:top w:val="none" w:sz="0" w:space="0" w:color="auto"/>
        <w:left w:val="none" w:sz="0" w:space="0" w:color="auto"/>
        <w:bottom w:val="none" w:sz="0" w:space="0" w:color="auto"/>
        <w:right w:val="none" w:sz="0" w:space="0" w:color="auto"/>
      </w:divBdr>
    </w:div>
    <w:div w:id="20284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michen\Google%20Drive\UWBserver\Others\UWB\AnnualReview\2016\service\TCMC\newsletters\references\fabulous\fabulous_blue\images\openBrowser.p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uter.org/web/tcmc/newsletter" TargetMode="External"/><Relationship Id="rId12" Type="http://schemas.openxmlformats.org/officeDocument/2006/relationships/hyperlink" Target="http://bigmm.eecs.uci.edu/call_papers.html" TargetMode="External"/><Relationship Id="rId17" Type="http://schemas.openxmlformats.org/officeDocument/2006/relationships/hyperlink" Target="http://tomm.acm.org/" TargetMode="Externa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www.igi-global.com/journal/international-journal-knowledge-society-research/1180" TargetMode="External"/><Relationship Id="rId10" Type="http://schemas.openxmlformats.org/officeDocument/2006/relationships/hyperlink" Target="https://www.computer.org/web/tcmc/join-tcm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puter.org/web/tcmc/inde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4286</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 Chen</dc:creator>
  <cp:lastModifiedBy>Min Chen</cp:lastModifiedBy>
  <cp:revision>26</cp:revision>
  <dcterms:created xsi:type="dcterms:W3CDTF">2016-07-23T22:23:00Z</dcterms:created>
  <dcterms:modified xsi:type="dcterms:W3CDTF">2016-10-27T19:56:00Z</dcterms:modified>
</cp:coreProperties>
</file>