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267D1D">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5F30A8">
              <w:rPr>
                <w:b/>
                <w:bCs/>
                <w:color w:val="000000"/>
                <w:sz w:val="28"/>
                <w:szCs w:val="28"/>
              </w:rPr>
              <w:t>June</w:t>
            </w:r>
            <w:r w:rsidR="00570404">
              <w:rPr>
                <w:b/>
                <w:bCs/>
                <w:color w:val="000000"/>
                <w:sz w:val="28"/>
                <w:szCs w:val="28"/>
              </w:rPr>
              <w:t xml:space="preserve"> </w:t>
            </w:r>
            <w:r>
              <w:rPr>
                <w:b/>
                <w:bCs/>
                <w:color w:val="000000"/>
                <w:sz w:val="28"/>
                <w:szCs w:val="28"/>
              </w:rPr>
              <w:t>2</w:t>
            </w:r>
            <w:r>
              <w:rPr>
                <w:b/>
                <w:bCs/>
                <w:sz w:val="28"/>
                <w:szCs w:val="28"/>
              </w:rPr>
              <w:t>01</w:t>
            </w:r>
            <w:r w:rsidR="00570404">
              <w:rPr>
                <w:b/>
                <w:bCs/>
                <w:sz w:val="28"/>
                <w:szCs w:val="28"/>
              </w:rPr>
              <w:t>8</w:t>
            </w:r>
            <w:r>
              <w:rPr>
                <w:b/>
                <w:bCs/>
                <w:color w:val="000000"/>
                <w:sz w:val="28"/>
                <w:szCs w:val="28"/>
              </w:rPr>
              <w:t xml:space="preserve"> 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BC3233" w:rsidRDefault="00BC3233" w:rsidP="00044852">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Pr>
                <w:rFonts w:ascii="Calibri" w:hAnsi="Calibri"/>
                <w:sz w:val="28"/>
                <w:szCs w:val="28"/>
              </w:rPr>
              <w:t>MultiMedia</w:t>
            </w:r>
            <w:proofErr w:type="spellEnd"/>
          </w:p>
          <w:p w:rsidR="00BC3233" w:rsidRDefault="00BC3233" w:rsidP="00BC3233">
            <w:pPr>
              <w:pStyle w:val="ListParagraph"/>
              <w:numPr>
                <w:ilvl w:val="0"/>
                <w:numId w:val="2"/>
              </w:numPr>
              <w:rPr>
                <w:rFonts w:ascii="Calibri" w:hAnsi="Calibri"/>
                <w:sz w:val="28"/>
                <w:szCs w:val="28"/>
              </w:rPr>
            </w:pPr>
            <w:r>
              <w:rPr>
                <w:rFonts w:ascii="Calibri" w:hAnsi="Calibri"/>
                <w:sz w:val="28"/>
                <w:szCs w:val="28"/>
              </w:rPr>
              <w:t xml:space="preserve">IEEE ICNC MCC </w:t>
            </w:r>
          </w:p>
          <w:p w:rsidR="00461AA6" w:rsidRDefault="007B27F7" w:rsidP="007B27F7">
            <w:pPr>
              <w:pStyle w:val="ListParagraph"/>
              <w:numPr>
                <w:ilvl w:val="0"/>
                <w:numId w:val="2"/>
              </w:numPr>
              <w:rPr>
                <w:rFonts w:ascii="Calibri" w:hAnsi="Calibri"/>
                <w:sz w:val="28"/>
                <w:szCs w:val="28"/>
              </w:rPr>
            </w:pPr>
            <w:r w:rsidRPr="007B27F7">
              <w:rPr>
                <w:rFonts w:ascii="Calibri" w:hAnsi="Calibri"/>
                <w:sz w:val="28"/>
                <w:szCs w:val="28"/>
              </w:rPr>
              <w:t>IEEE CG&amp;A Special Issue on Visual Computing with Deep Learning</w:t>
            </w:r>
          </w:p>
          <w:p w:rsidR="00471161" w:rsidRDefault="00471161" w:rsidP="00471161">
            <w:pPr>
              <w:pStyle w:val="ListParagraph"/>
              <w:numPr>
                <w:ilvl w:val="0"/>
                <w:numId w:val="2"/>
              </w:numPr>
              <w:rPr>
                <w:rFonts w:ascii="Calibri" w:hAnsi="Calibri"/>
                <w:sz w:val="28"/>
                <w:szCs w:val="28"/>
              </w:rPr>
            </w:pPr>
            <w:r>
              <w:rPr>
                <w:rFonts w:ascii="Calibri" w:hAnsi="Calibri"/>
                <w:sz w:val="28"/>
                <w:szCs w:val="28"/>
              </w:rPr>
              <w:t>IEEE ISM 2018</w:t>
            </w:r>
          </w:p>
          <w:p w:rsidR="006475F9" w:rsidRDefault="006475F9" w:rsidP="00945D91">
            <w:pPr>
              <w:rPr>
                <w:rFonts w:ascii="Calibri" w:hAnsi="Calibri"/>
                <w:sz w:val="28"/>
                <w:szCs w:val="28"/>
              </w:rPr>
            </w:pPr>
          </w:p>
          <w:p w:rsidR="00945D91" w:rsidRDefault="00945D91" w:rsidP="00945D91">
            <w:pPr>
              <w:rPr>
                <w:rFonts w:ascii="Calibri" w:hAnsi="Calibri"/>
                <w:sz w:val="28"/>
                <w:szCs w:val="28"/>
              </w:rPr>
            </w:pPr>
            <w:r>
              <w:rPr>
                <w:rFonts w:ascii="Calibri" w:hAnsi="Calibri"/>
                <w:sz w:val="28"/>
                <w:szCs w:val="28"/>
              </w:rPr>
              <w:t xml:space="preserve">Call for </w:t>
            </w:r>
            <w:r w:rsidR="005F30A8">
              <w:rPr>
                <w:rFonts w:ascii="Calibri" w:hAnsi="Calibri"/>
                <w:sz w:val="28"/>
                <w:szCs w:val="28"/>
              </w:rPr>
              <w:t>Participation</w:t>
            </w:r>
            <w:r w:rsidR="007B27F7">
              <w:rPr>
                <w:rFonts w:ascii="Calibri" w:hAnsi="Calibri"/>
                <w:sz w:val="28"/>
                <w:szCs w:val="28"/>
              </w:rPr>
              <w:t>s</w:t>
            </w:r>
          </w:p>
          <w:p w:rsidR="00945D91" w:rsidRDefault="005F30A8" w:rsidP="007B27F7">
            <w:pPr>
              <w:pStyle w:val="ListParagraph"/>
              <w:numPr>
                <w:ilvl w:val="0"/>
                <w:numId w:val="2"/>
              </w:numPr>
              <w:rPr>
                <w:rFonts w:ascii="Calibri" w:hAnsi="Calibri"/>
                <w:sz w:val="28"/>
                <w:szCs w:val="28"/>
              </w:rPr>
            </w:pPr>
            <w:r>
              <w:rPr>
                <w:rFonts w:ascii="Calibri" w:hAnsi="Calibri"/>
                <w:sz w:val="28"/>
                <w:szCs w:val="28"/>
              </w:rPr>
              <w:t>TCMC Meeting</w:t>
            </w:r>
            <w:r w:rsidR="00442A39">
              <w:rPr>
                <w:rFonts w:ascii="Calibri" w:hAnsi="Calibri"/>
                <w:sz w:val="28"/>
                <w:szCs w:val="28"/>
              </w:rPr>
              <w:t xml:space="preserve"> at ICME2018</w:t>
            </w:r>
            <w:r>
              <w:rPr>
                <w:rFonts w:ascii="Calibri" w:hAnsi="Calibri"/>
                <w:sz w:val="28"/>
                <w:szCs w:val="28"/>
              </w:rPr>
              <w:t xml:space="preserve"> </w:t>
            </w:r>
          </w:p>
          <w:p w:rsidR="00945D91" w:rsidRPr="00945D91" w:rsidRDefault="00945D91" w:rsidP="00945D91">
            <w:pPr>
              <w:rPr>
                <w:rFonts w:ascii="Calibri" w:hAnsi="Calibri"/>
                <w:sz w:val="28"/>
                <w:szCs w:val="28"/>
              </w:rPr>
            </w:pP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7B27F7">
        <w:trPr>
          <w:gridAfter w:val="1"/>
          <w:wAfter w:w="232" w:type="dxa"/>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683F" w:rsidRDefault="0003683F">
            <w:pPr>
              <w:ind w:right="-73"/>
              <w:rPr>
                <w:sz w:val="6"/>
                <w:szCs w:val="6"/>
              </w:rPr>
            </w:pPr>
          </w:p>
          <w:p w:rsidR="0003683F" w:rsidRDefault="0003683F">
            <w:pPr>
              <w:ind w:right="-73"/>
              <w:rPr>
                <w:sz w:val="6"/>
                <w:szCs w:val="6"/>
              </w:rPr>
            </w:pPr>
          </w:p>
          <w:p w:rsidR="002E2A1F" w:rsidRDefault="002E2A1F">
            <w:pPr>
              <w:ind w:right="-73"/>
              <w:rPr>
                <w:sz w:val="6"/>
                <w:szCs w:val="6"/>
              </w:rPr>
            </w:pPr>
          </w:p>
          <w:p w:rsidR="006475F9" w:rsidRPr="00BA0805" w:rsidRDefault="006475F9" w:rsidP="006475F9">
            <w:pPr>
              <w:rPr>
                <w:b/>
                <w:bCs/>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2E2A1F" w:rsidRDefault="002E2A1F">
            <w:pPr>
              <w:ind w:right="-73"/>
              <w:rPr>
                <w:sz w:val="6"/>
                <w:szCs w:val="6"/>
              </w:rPr>
            </w:pPr>
          </w:p>
          <w:p w:rsidR="002E2A1F" w:rsidRPr="006475F9" w:rsidRDefault="00267D1D">
            <w:pPr>
              <w:ind w:right="-73"/>
              <w:rPr>
                <w:rStyle w:val="Hyperlink"/>
              </w:rPr>
            </w:pPr>
            <w:hyperlink r:id="rId7" w:history="1">
              <w:r w:rsidR="006475F9" w:rsidRPr="006475F9">
                <w:rPr>
                  <w:rStyle w:val="Hyperlink"/>
                </w:rPr>
                <w:t>https://publications.computer.org/multimedia-magazine/</w:t>
              </w:r>
            </w:hyperlink>
          </w:p>
          <w:p w:rsidR="002E2A1F" w:rsidRDefault="002E2A1F">
            <w:pPr>
              <w:ind w:right="-73"/>
              <w:rPr>
                <w:sz w:val="6"/>
                <w:szCs w:val="6"/>
              </w:rPr>
            </w:pPr>
          </w:p>
          <w:p w:rsidR="002E2A1F" w:rsidRDefault="002E2A1F">
            <w:pPr>
              <w:ind w:right="-73"/>
              <w:rPr>
                <w:sz w:val="6"/>
                <w:szCs w:val="6"/>
              </w:rPr>
            </w:pPr>
          </w:p>
          <w:p w:rsidR="002E2A1F"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noProof/>
                <w:color w:val="948A54"/>
                <w:sz w:val="22"/>
                <w:szCs w:val="22"/>
              </w:rPr>
              <w:drawing>
                <wp:anchor distT="0" distB="0" distL="114300" distR="114300" simplePos="0" relativeHeight="251659264" behindDoc="0" locked="0" layoutInCell="1" allowOverlap="1" wp14:anchorId="5810D4E1" wp14:editId="18C39E46">
                  <wp:simplePos x="0" y="0"/>
                  <wp:positionH relativeFrom="column">
                    <wp:posOffset>-62230</wp:posOffset>
                  </wp:positionH>
                  <wp:positionV relativeFrom="paragraph">
                    <wp:posOffset>-929640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xml:space="preserve"> should not exceed 6,500 words, including all text, the abstract, keywords, bibliography, and biographies. Each table and figure counts for 200 words. Please limit the </w:t>
            </w:r>
            <w:r w:rsidRPr="006475F9">
              <w:rPr>
                <w:rFonts w:ascii="Calibri" w:hAnsi="Calibri"/>
                <w:color w:val="948A54"/>
                <w:sz w:val="22"/>
                <w:szCs w:val="22"/>
              </w:rPr>
              <w:lastRenderedPageBreak/>
              <w:t>number of references to the 12 most relevant. For more information and instructions on presentation and formatting, please see our </w:t>
            </w:r>
            <w:hyperlink r:id="rId9"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0"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Please submit through </w:t>
            </w:r>
            <w:hyperlink r:id="rId11"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2"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6475F9" w:rsidRDefault="006475F9" w:rsidP="006475F9">
            <w:pPr>
              <w:autoSpaceDE w:val="0"/>
              <w:autoSpaceDN w:val="0"/>
              <w:adjustRightInd w:val="0"/>
              <w:rPr>
                <w:rFonts w:ascii="Cambria" w:hAnsi="Cambria"/>
                <w:b/>
                <w:bCs/>
                <w:i/>
                <w:iCs/>
                <w:color w:val="4F81BD"/>
              </w:rPr>
            </w:pPr>
          </w:p>
          <w:p w:rsidR="006475F9" w:rsidRPr="006475F9" w:rsidRDefault="006475F9" w:rsidP="006475F9">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6475F9" w:rsidRPr="006475F9" w:rsidRDefault="006475F9" w:rsidP="006475F9">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A76606" w:rsidRDefault="00267D1D" w:rsidP="00C6064F">
            <w:pPr>
              <w:autoSpaceDE w:val="0"/>
              <w:autoSpaceDN w:val="0"/>
              <w:adjustRightInd w:val="0"/>
              <w:spacing w:line="280" w:lineRule="atLeast"/>
              <w:jc w:val="both"/>
              <w:rPr>
                <w:rStyle w:val="Hyperlink"/>
                <w:rFonts w:ascii="Calibri" w:hAnsi="Calibri"/>
                <w:sz w:val="22"/>
                <w:szCs w:val="22"/>
              </w:rPr>
            </w:pPr>
            <w:hyperlink r:id="rId13" w:history="1">
              <w:r w:rsidR="00461AA6" w:rsidRPr="001F3A97">
                <w:rPr>
                  <w:rStyle w:val="Hyperlink"/>
                  <w:rFonts w:ascii="Calibri" w:hAnsi="Calibri"/>
                  <w:sz w:val="22"/>
                  <w:szCs w:val="22"/>
                </w:rPr>
                <w:t>chens@cs.fiu.edu</w:t>
              </w:r>
            </w:hyperlink>
          </w:p>
          <w:p w:rsidR="00BC3233" w:rsidRPr="00BC3233" w:rsidRDefault="00BC3233" w:rsidP="00BC3233">
            <w:pPr>
              <w:rPr>
                <w:rFonts w:ascii="Calibri" w:hAnsi="Calibri"/>
                <w:color w:val="948A54"/>
                <w:sz w:val="22"/>
                <w:szCs w:val="22"/>
              </w:rPr>
            </w:pPr>
          </w:p>
          <w:p w:rsidR="00BC3233" w:rsidRDefault="00BC3233" w:rsidP="00BC3233">
            <w:pPr>
              <w:rPr>
                <w:color w:val="948A54"/>
                <w:sz w:val="10"/>
                <w:szCs w:val="10"/>
              </w:rPr>
            </w:pPr>
          </w:p>
          <w:p w:rsidR="00BC3233" w:rsidRDefault="00BC3233" w:rsidP="00BC3233">
            <w:pPr>
              <w:rPr>
                <w:color w:val="948A54"/>
                <w:sz w:val="10"/>
                <w:szCs w:val="10"/>
              </w:rPr>
            </w:pPr>
          </w:p>
          <w:p w:rsidR="00BC3233" w:rsidRDefault="00BC3233" w:rsidP="00BC3233">
            <w:pPr>
              <w:pStyle w:val="Heading2"/>
              <w:shd w:val="clear" w:color="auto" w:fill="303030"/>
              <w:jc w:val="center"/>
              <w:rPr>
                <w:bCs w:val="0"/>
                <w:color w:val="FFFFFF"/>
                <w:sz w:val="22"/>
                <w:szCs w:val="22"/>
              </w:rPr>
            </w:pPr>
            <w:r w:rsidRPr="00BC3233">
              <w:rPr>
                <w:bCs w:val="0"/>
                <w:color w:val="FFFFFF"/>
                <w:sz w:val="22"/>
                <w:szCs w:val="22"/>
              </w:rPr>
              <w:t xml:space="preserve">Multimedia Computing and </w:t>
            </w:r>
          </w:p>
          <w:p w:rsidR="00BC3233" w:rsidRDefault="00BC3233" w:rsidP="00BC3233">
            <w:pPr>
              <w:pStyle w:val="Heading2"/>
              <w:shd w:val="clear" w:color="auto" w:fill="303030"/>
              <w:jc w:val="center"/>
              <w:rPr>
                <w:bCs w:val="0"/>
                <w:color w:val="FFFFFF"/>
                <w:sz w:val="22"/>
                <w:szCs w:val="22"/>
              </w:rPr>
            </w:pPr>
            <w:r w:rsidRPr="00BC3233">
              <w:rPr>
                <w:bCs w:val="0"/>
                <w:color w:val="FFFFFF"/>
                <w:sz w:val="22"/>
                <w:szCs w:val="22"/>
              </w:rPr>
              <w:t>Communications Symposium (MCC)</w:t>
            </w:r>
          </w:p>
          <w:p w:rsidR="00BC3233" w:rsidRPr="00BC3233" w:rsidRDefault="00BC3233" w:rsidP="00BC3233">
            <w:pPr>
              <w:pStyle w:val="Heading2"/>
              <w:shd w:val="clear" w:color="auto" w:fill="303030"/>
              <w:jc w:val="center"/>
              <w:rPr>
                <w:bCs w:val="0"/>
                <w:color w:val="FFFFFF"/>
                <w:sz w:val="8"/>
                <w:szCs w:val="22"/>
              </w:rPr>
            </w:pPr>
          </w:p>
          <w:p w:rsidR="00BC3233" w:rsidRPr="00BC3233" w:rsidRDefault="00BC3233" w:rsidP="00BC3233">
            <w:pPr>
              <w:pStyle w:val="Heading2"/>
              <w:shd w:val="clear" w:color="auto" w:fill="303030"/>
              <w:jc w:val="center"/>
              <w:rPr>
                <w:rFonts w:eastAsiaTheme="majorEastAsia"/>
                <w:color w:val="FFFFFF"/>
                <w:sz w:val="20"/>
                <w:szCs w:val="20"/>
              </w:rPr>
            </w:pPr>
            <w:r w:rsidRPr="00BC3233">
              <w:rPr>
                <w:rFonts w:eastAsiaTheme="majorEastAsia"/>
                <w:color w:val="FFFFFF"/>
                <w:sz w:val="20"/>
                <w:szCs w:val="20"/>
              </w:rPr>
              <w:t>Honolulu, Hawaii, USA, Feb 18-21, 2019</w:t>
            </w:r>
          </w:p>
          <w:p w:rsidR="00BC3233" w:rsidRPr="00BA0805" w:rsidRDefault="00BC3233" w:rsidP="00BC3233">
            <w:pPr>
              <w:pStyle w:val="Heading2"/>
              <w:shd w:val="clear" w:color="auto" w:fill="303030"/>
              <w:jc w:val="center"/>
              <w:rPr>
                <w:b w:val="0"/>
                <w:bCs w:val="0"/>
                <w:color w:val="FFFFFF"/>
                <w:sz w:val="12"/>
                <w:szCs w:val="12"/>
              </w:rPr>
            </w:pPr>
          </w:p>
          <w:p w:rsidR="00BC3233" w:rsidRDefault="00BC3233" w:rsidP="00C6064F">
            <w:pPr>
              <w:autoSpaceDE w:val="0"/>
              <w:autoSpaceDN w:val="0"/>
              <w:adjustRightInd w:val="0"/>
              <w:spacing w:line="280" w:lineRule="atLeast"/>
              <w:jc w:val="both"/>
              <w:rPr>
                <w:rFonts w:ascii="Calibri" w:hAnsi="Calibri"/>
                <w:color w:val="948A54"/>
                <w:sz w:val="22"/>
                <w:szCs w:val="22"/>
              </w:rPr>
            </w:pPr>
          </w:p>
          <w:p w:rsidR="00BC3233" w:rsidRDefault="00BC3233" w:rsidP="00C6064F">
            <w:pPr>
              <w:autoSpaceDE w:val="0"/>
              <w:autoSpaceDN w:val="0"/>
              <w:adjustRightInd w:val="0"/>
              <w:spacing w:line="280" w:lineRule="atLeast"/>
              <w:jc w:val="both"/>
              <w:rPr>
                <w:rFonts w:ascii="Calibri" w:hAnsi="Calibri"/>
                <w:color w:val="948A54"/>
                <w:sz w:val="22"/>
                <w:szCs w:val="22"/>
              </w:rPr>
            </w:pPr>
            <w:hyperlink r:id="rId14" w:history="1">
              <w:r w:rsidRPr="00140211">
                <w:rPr>
                  <w:rStyle w:val="Hyperlink"/>
                  <w:rFonts w:ascii="Calibri" w:hAnsi="Calibri"/>
                  <w:sz w:val="22"/>
                  <w:szCs w:val="22"/>
                </w:rPr>
                <w:t>http://www.conf-icnc.org/2019/</w:t>
              </w:r>
            </w:hyperlink>
          </w:p>
          <w:p w:rsidR="00BC3233" w:rsidRDefault="00BC3233" w:rsidP="00C6064F">
            <w:pPr>
              <w:autoSpaceDE w:val="0"/>
              <w:autoSpaceDN w:val="0"/>
              <w:adjustRightInd w:val="0"/>
              <w:spacing w:line="280" w:lineRule="atLeast"/>
              <w:jc w:val="both"/>
              <w:rPr>
                <w:rFonts w:ascii="Calibri" w:hAnsi="Calibri"/>
                <w:color w:val="948A54"/>
                <w:sz w:val="22"/>
                <w:szCs w:val="22"/>
              </w:rPr>
            </w:pPr>
            <w:r w:rsidRPr="00BC3233">
              <w:rPr>
                <w:rFonts w:ascii="Calibri" w:hAnsi="Calibri"/>
                <w:color w:val="948A54"/>
                <w:sz w:val="22"/>
                <w:szCs w:val="22"/>
              </w:rPr>
              <w:t xml:space="preserve">The Multimedia Computing and Communication Symposium will focus on topics related to all aspects of Multimedia Systems, Multimedia Understanding, and Multimedia Experience. Papers that report on theoretical advancements and/or practical contributions to the field are sought. Of special interest are papers that report on complete multimedia systems with real-world experimental results and real data sets. </w:t>
            </w:r>
          </w:p>
          <w:p w:rsidR="00BC3233" w:rsidRDefault="00BC3233" w:rsidP="00C6064F">
            <w:pPr>
              <w:autoSpaceDE w:val="0"/>
              <w:autoSpaceDN w:val="0"/>
              <w:adjustRightInd w:val="0"/>
              <w:spacing w:line="280" w:lineRule="atLeast"/>
              <w:jc w:val="both"/>
              <w:rPr>
                <w:rFonts w:ascii="Calibri" w:hAnsi="Calibri"/>
                <w:color w:val="948A54"/>
                <w:sz w:val="22"/>
                <w:szCs w:val="22"/>
              </w:rPr>
            </w:pPr>
          </w:p>
          <w:p w:rsidR="00BC3233" w:rsidRPr="00BC3233" w:rsidRDefault="00BC3233" w:rsidP="00BC3233">
            <w:pPr>
              <w:autoSpaceDE w:val="0"/>
              <w:autoSpaceDN w:val="0"/>
              <w:adjustRightInd w:val="0"/>
              <w:spacing w:line="280" w:lineRule="atLeast"/>
              <w:jc w:val="both"/>
              <w:rPr>
                <w:rFonts w:ascii="Cambria" w:hAnsi="Cambria"/>
                <w:b/>
                <w:bCs/>
                <w:i/>
                <w:iCs/>
                <w:color w:val="4F81BD"/>
              </w:rPr>
            </w:pPr>
            <w:r w:rsidRPr="00BC3233">
              <w:rPr>
                <w:rFonts w:ascii="Cambria" w:hAnsi="Cambria"/>
                <w:b/>
                <w:bCs/>
                <w:i/>
                <w:iCs/>
                <w:color w:val="4F81BD"/>
              </w:rPr>
              <w:t>Submission Guidelines</w:t>
            </w:r>
          </w:p>
          <w:p w:rsidR="00BC3233" w:rsidRPr="00BC3233" w:rsidRDefault="00BC3233" w:rsidP="00BC3233">
            <w:pPr>
              <w:autoSpaceDE w:val="0"/>
              <w:autoSpaceDN w:val="0"/>
              <w:adjustRightInd w:val="0"/>
              <w:spacing w:line="280" w:lineRule="atLeast"/>
              <w:jc w:val="both"/>
              <w:rPr>
                <w:rFonts w:ascii="Calibri" w:hAnsi="Calibri"/>
                <w:color w:val="948A54"/>
                <w:sz w:val="22"/>
                <w:szCs w:val="22"/>
              </w:rPr>
            </w:pPr>
            <w:r w:rsidRPr="00BC3233">
              <w:rPr>
                <w:rFonts w:ascii="Calibri" w:hAnsi="Calibri"/>
                <w:color w:val="948A54"/>
                <w:sz w:val="22"/>
                <w:szCs w:val="22"/>
              </w:rPr>
              <w:t>Deadline: July 5</w:t>
            </w:r>
            <w:r w:rsidR="00267D1D" w:rsidRPr="00267D1D">
              <w:rPr>
                <w:rFonts w:ascii="Calibri" w:hAnsi="Calibri"/>
                <w:color w:val="948A54"/>
                <w:sz w:val="22"/>
                <w:szCs w:val="22"/>
                <w:vertAlign w:val="superscript"/>
              </w:rPr>
              <w:t>th</w:t>
            </w:r>
            <w:r w:rsidR="00267D1D">
              <w:rPr>
                <w:rFonts w:ascii="Calibri" w:hAnsi="Calibri"/>
                <w:color w:val="948A54"/>
                <w:sz w:val="22"/>
                <w:szCs w:val="22"/>
              </w:rPr>
              <w:t>,</w:t>
            </w:r>
            <w:r w:rsidRPr="00BC3233">
              <w:rPr>
                <w:rFonts w:ascii="Calibri" w:hAnsi="Calibri"/>
                <w:color w:val="948A54"/>
                <w:sz w:val="22"/>
                <w:szCs w:val="22"/>
              </w:rPr>
              <w:t xml:space="preserve"> 2018</w:t>
            </w:r>
          </w:p>
          <w:p w:rsidR="00267D1D" w:rsidRDefault="00267D1D" w:rsidP="00267D1D">
            <w:pPr>
              <w:autoSpaceDE w:val="0"/>
              <w:autoSpaceDN w:val="0"/>
              <w:adjustRightInd w:val="0"/>
              <w:spacing w:line="280" w:lineRule="atLeast"/>
              <w:jc w:val="both"/>
              <w:rPr>
                <w:rFonts w:ascii="Calibri" w:hAnsi="Calibri"/>
                <w:color w:val="948A54"/>
                <w:sz w:val="22"/>
                <w:szCs w:val="22"/>
              </w:rPr>
            </w:pPr>
            <w:r w:rsidRPr="00BC3233">
              <w:rPr>
                <w:rFonts w:ascii="Calibri" w:hAnsi="Calibri"/>
                <w:color w:val="948A54"/>
                <w:sz w:val="22"/>
                <w:szCs w:val="22"/>
              </w:rPr>
              <w:t xml:space="preserve">Please follow the author instructions at </w:t>
            </w:r>
            <w:hyperlink r:id="rId15" w:history="1">
              <w:r w:rsidRPr="00140211">
                <w:rPr>
                  <w:rStyle w:val="Hyperlink"/>
                  <w:rFonts w:ascii="Calibri" w:hAnsi="Calibri"/>
                  <w:sz w:val="22"/>
                  <w:szCs w:val="22"/>
                </w:rPr>
                <w:t>http://www.conf-icnc.org/2019/author.htm</w:t>
              </w:r>
            </w:hyperlink>
          </w:p>
          <w:p w:rsidR="00267D1D" w:rsidRDefault="00267D1D" w:rsidP="00267D1D">
            <w:pPr>
              <w:autoSpaceDE w:val="0"/>
              <w:autoSpaceDN w:val="0"/>
              <w:adjustRightInd w:val="0"/>
              <w:spacing w:line="280" w:lineRule="atLeast"/>
              <w:jc w:val="both"/>
              <w:rPr>
                <w:rFonts w:ascii="Calibri" w:hAnsi="Calibri"/>
                <w:color w:val="948A54"/>
                <w:sz w:val="22"/>
                <w:szCs w:val="22"/>
              </w:rPr>
            </w:pPr>
            <w:r w:rsidRPr="00BC3233">
              <w:rPr>
                <w:rFonts w:ascii="Calibri" w:hAnsi="Calibri"/>
                <w:color w:val="948A54"/>
                <w:sz w:val="22"/>
                <w:szCs w:val="22"/>
              </w:rPr>
              <w:t xml:space="preserve">Direct paper submission for this symposium can be found at </w:t>
            </w:r>
            <w:hyperlink r:id="rId16" w:history="1">
              <w:r w:rsidRPr="00140211">
                <w:rPr>
                  <w:rStyle w:val="Hyperlink"/>
                  <w:rFonts w:ascii="Calibri" w:hAnsi="Calibri"/>
                  <w:sz w:val="22"/>
                  <w:szCs w:val="22"/>
                </w:rPr>
                <w:t>http://www.conf-icnc.org/2019/cfp.htm</w:t>
              </w:r>
            </w:hyperlink>
          </w:p>
          <w:p w:rsidR="00BC3233" w:rsidRPr="005E083D" w:rsidRDefault="00BC3233" w:rsidP="00BC3233">
            <w:pPr>
              <w:autoSpaceDE w:val="0"/>
              <w:autoSpaceDN w:val="0"/>
              <w:adjustRightInd w:val="0"/>
              <w:spacing w:line="280" w:lineRule="atLeast"/>
              <w:jc w:val="both"/>
              <w:rPr>
                <w:rFonts w:ascii="Calibri" w:hAnsi="Calibri"/>
                <w:color w:val="948A54"/>
                <w:sz w:val="22"/>
                <w:szCs w:val="22"/>
              </w:rPr>
            </w:pPr>
            <w:bookmarkStart w:id="0" w:name="_GoBack"/>
            <w:bookmarkEnd w:id="0"/>
          </w:p>
          <w:p w:rsidR="008472BB" w:rsidRPr="008472BB" w:rsidRDefault="008472BB" w:rsidP="00EC03CE">
            <w:pPr>
              <w:pStyle w:val="NormalWeb"/>
              <w:shd w:val="clear" w:color="auto" w:fill="FFFFFF"/>
              <w:textAlignment w:val="baseline"/>
              <w:rPr>
                <w:rFonts w:ascii="Calibri" w:hAnsi="Calibri"/>
                <w:color w:val="948A54"/>
                <w:sz w:val="22"/>
                <w:szCs w:val="22"/>
              </w:rPr>
            </w:pP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7B27F7" w:rsidRDefault="007B27F7" w:rsidP="00BB20D4">
            <w:pPr>
              <w:rPr>
                <w:rFonts w:eastAsia="SimSun"/>
                <w:b/>
                <w:bCs/>
                <w:lang w:val="en-GB"/>
              </w:rPr>
            </w:pPr>
            <w:r>
              <w:rPr>
                <w:rFonts w:eastAsia="SimSun"/>
                <w:b/>
                <w:bCs/>
                <w:noProof/>
              </w:rPr>
              <w:lastRenderedPageBreak/>
              <w:drawing>
                <wp:inline distT="0" distB="0" distL="0" distR="0">
                  <wp:extent cx="2466975" cy="37565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a-logo-black-440x67.png"/>
                          <pic:cNvPicPr/>
                        </pic:nvPicPr>
                        <pic:blipFill>
                          <a:blip r:embed="rId17">
                            <a:extLst>
                              <a:ext uri="{28A0092B-C50C-407E-A947-70E740481C1C}">
                                <a14:useLocalDpi xmlns:a14="http://schemas.microsoft.com/office/drawing/2010/main" val="0"/>
                              </a:ext>
                            </a:extLst>
                          </a:blip>
                          <a:stretch>
                            <a:fillRect/>
                          </a:stretch>
                        </pic:blipFill>
                        <pic:spPr>
                          <a:xfrm>
                            <a:off x="0" y="0"/>
                            <a:ext cx="2477381" cy="377238"/>
                          </a:xfrm>
                          <a:prstGeom prst="rect">
                            <a:avLst/>
                          </a:prstGeom>
                        </pic:spPr>
                      </pic:pic>
                    </a:graphicData>
                  </a:graphic>
                </wp:inline>
              </w:drawing>
            </w:r>
          </w:p>
          <w:p w:rsidR="007B27F7" w:rsidRPr="007B27F7" w:rsidRDefault="007B27F7" w:rsidP="007B27F7">
            <w:pPr>
              <w:pStyle w:val="Heading1"/>
              <w:shd w:val="clear" w:color="auto" w:fill="FFFFFF"/>
              <w:spacing w:before="0"/>
              <w:rPr>
                <w:rFonts w:ascii="Times New Roman" w:eastAsia="SimSun" w:hAnsi="Times New Roman" w:cs="Times New Roman"/>
                <w:b/>
                <w:bCs/>
                <w:color w:val="auto"/>
                <w:sz w:val="24"/>
                <w:szCs w:val="24"/>
                <w:lang w:val="en-GB"/>
              </w:rPr>
            </w:pPr>
            <w:r w:rsidRPr="007B27F7">
              <w:rPr>
                <w:rFonts w:ascii="Times New Roman" w:eastAsia="SimSun" w:hAnsi="Times New Roman" w:cs="Times New Roman"/>
                <w:b/>
                <w:bCs/>
                <w:color w:val="auto"/>
                <w:sz w:val="24"/>
                <w:szCs w:val="24"/>
                <w:lang w:val="en-GB"/>
              </w:rPr>
              <w:t>Special Issue on Visual Computing with Deep Learning</w:t>
            </w:r>
          </w:p>
          <w:p w:rsidR="00BB20D4" w:rsidRDefault="007B27F7" w:rsidP="00461AA6">
            <w:pPr>
              <w:rPr>
                <w:rStyle w:val="Hyperlink"/>
                <w:rFonts w:eastAsia="SimSun"/>
                <w:bCs/>
                <w:lang w:val="en-GB"/>
              </w:rPr>
            </w:pPr>
            <w:r w:rsidRPr="007B27F7">
              <w:rPr>
                <w:rStyle w:val="Hyperlink"/>
                <w:rFonts w:eastAsia="SimSun"/>
                <w:bCs/>
                <w:lang w:val="en-GB"/>
              </w:rPr>
              <w:t>https://publications.computer.org/cga/2017/12/09/special-issue-visual-computing-deep-learning-call-papers/</w:t>
            </w:r>
          </w:p>
          <w:p w:rsidR="003B4FC5" w:rsidRDefault="003B4FC5">
            <w:pPr>
              <w:rPr>
                <w:color w:val="948A54"/>
                <w:sz w:val="10"/>
                <w:szCs w:val="10"/>
              </w:rPr>
            </w:pPr>
          </w:p>
          <w:p w:rsidR="007B27F7" w:rsidRPr="007B27F7" w:rsidRDefault="007B27F7" w:rsidP="007B27F7">
            <w:pPr>
              <w:rPr>
                <w:rFonts w:ascii="Calibri" w:eastAsiaTheme="minorHAnsi" w:hAnsi="Calibri"/>
                <w:color w:val="948A54"/>
                <w:sz w:val="22"/>
                <w:szCs w:val="22"/>
              </w:rPr>
            </w:pPr>
            <w:r w:rsidRPr="007B27F7">
              <w:rPr>
                <w:rFonts w:ascii="Calibri" w:eastAsiaTheme="minorHAnsi" w:hAnsi="Calibri"/>
                <w:color w:val="948A54"/>
                <w:sz w:val="22"/>
                <w:szCs w:val="22"/>
              </w:rPr>
              <w:t>For this special issue, we are soliciting papers that describe algorithms, data structures, tools and systems that use deep learning or facilitate the use of deep learning for graphics and visualization tasks. More specifically, we are looking for contributions that demonstrate practical impact of deep learning on (but not limited to) the following topics:</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Visual analytics applications</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Object/scene reconstruction from RGB/RGBD images</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Shape analysis and synthesis</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Appearance capture and modeling</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Global illumination and real-time rendering</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Sound synthesis and rendering</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lastRenderedPageBreak/>
              <w:t>Physics-based simulation of fluids and deformable objects</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Performance-based face/body animation</w:t>
            </w:r>
          </w:p>
          <w:p w:rsidR="007B27F7"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Computational photography</w:t>
            </w:r>
          </w:p>
          <w:p w:rsidR="003B4FC5" w:rsidRPr="007B27F7" w:rsidRDefault="007B27F7" w:rsidP="007B27F7">
            <w:pPr>
              <w:pStyle w:val="ListParagraph"/>
              <w:numPr>
                <w:ilvl w:val="0"/>
                <w:numId w:val="5"/>
              </w:numPr>
              <w:rPr>
                <w:rFonts w:ascii="Calibri" w:eastAsiaTheme="minorHAnsi" w:hAnsi="Calibri"/>
                <w:color w:val="948A54"/>
                <w:sz w:val="22"/>
                <w:szCs w:val="22"/>
              </w:rPr>
            </w:pPr>
            <w:r w:rsidRPr="007B27F7">
              <w:rPr>
                <w:rFonts w:ascii="Calibri" w:eastAsiaTheme="minorHAnsi" w:hAnsi="Calibri"/>
                <w:color w:val="948A54"/>
                <w:sz w:val="22"/>
                <w:szCs w:val="22"/>
              </w:rPr>
              <w:t>Deep learning models and training schemes for visual content creation</w:t>
            </w:r>
          </w:p>
          <w:p w:rsidR="003B4FC5" w:rsidRDefault="003B4FC5" w:rsidP="003B4FC5">
            <w:pPr>
              <w:ind w:right="-73"/>
              <w:rPr>
                <w:rFonts w:ascii="Cambria" w:hAnsi="Cambria"/>
                <w:b/>
                <w:bCs/>
                <w:i/>
                <w:iCs/>
                <w:color w:val="4F81BD"/>
              </w:rPr>
            </w:pPr>
          </w:p>
          <w:p w:rsidR="003B4FC5" w:rsidRPr="00BA43D8" w:rsidRDefault="003B4FC5" w:rsidP="00BA43D8">
            <w:pPr>
              <w:ind w:right="-73"/>
              <w:rPr>
                <w:sz w:val="6"/>
                <w:szCs w:val="6"/>
              </w:rPr>
            </w:pPr>
            <w:r>
              <w:rPr>
                <w:rFonts w:ascii="Cambria" w:hAnsi="Cambria"/>
                <w:b/>
                <w:bCs/>
                <w:i/>
                <w:iCs/>
                <w:color w:val="4F81BD"/>
              </w:rPr>
              <w:t>Important Dates:</w:t>
            </w:r>
          </w:p>
          <w:p w:rsidR="003B4FC5" w:rsidRPr="003B4FC5" w:rsidRDefault="003B4FC5" w:rsidP="003B4FC5">
            <w:pPr>
              <w:pStyle w:val="ListParagraph"/>
              <w:numPr>
                <w:ilvl w:val="0"/>
                <w:numId w:val="1"/>
              </w:numPr>
              <w:rPr>
                <w:rFonts w:ascii="Calibri" w:hAnsi="Calibri"/>
                <w:color w:val="948A54"/>
                <w:sz w:val="22"/>
                <w:szCs w:val="22"/>
              </w:rPr>
            </w:pPr>
            <w:r w:rsidRPr="003B4FC5">
              <w:rPr>
                <w:rFonts w:ascii="Calibri" w:hAnsi="Calibri"/>
                <w:color w:val="948A54"/>
                <w:sz w:val="22"/>
                <w:szCs w:val="22"/>
              </w:rPr>
              <w:t>Paper submission</w:t>
            </w:r>
            <w:r>
              <w:rPr>
                <w:rFonts w:ascii="Calibri" w:hAnsi="Calibri"/>
                <w:color w:val="948A54"/>
                <w:sz w:val="22"/>
                <w:szCs w:val="22"/>
              </w:rPr>
              <w:t>:</w:t>
            </w:r>
            <w:r w:rsidRPr="003B4FC5">
              <w:rPr>
                <w:rFonts w:ascii="Calibri" w:hAnsi="Calibri"/>
                <w:color w:val="948A54"/>
                <w:sz w:val="22"/>
                <w:szCs w:val="22"/>
              </w:rPr>
              <w:t xml:space="preserve"> </w:t>
            </w:r>
            <w:r w:rsidR="00591FA3">
              <w:rPr>
                <w:rFonts w:ascii="Calibri" w:hAnsi="Calibri"/>
                <w:color w:val="948A54"/>
                <w:sz w:val="22"/>
                <w:szCs w:val="22"/>
              </w:rPr>
              <w:t>July 1</w:t>
            </w:r>
            <w:r w:rsidR="00591FA3" w:rsidRPr="00591FA3">
              <w:rPr>
                <w:rFonts w:ascii="Calibri" w:hAnsi="Calibri"/>
                <w:color w:val="948A54"/>
                <w:sz w:val="22"/>
                <w:szCs w:val="22"/>
                <w:vertAlign w:val="superscript"/>
              </w:rPr>
              <w:t>st</w:t>
            </w:r>
            <w:r w:rsidRPr="003B4FC5">
              <w:rPr>
                <w:rFonts w:ascii="Calibri" w:hAnsi="Calibri"/>
                <w:color w:val="948A54"/>
                <w:sz w:val="22"/>
                <w:szCs w:val="22"/>
              </w:rPr>
              <w:t>, 2018</w:t>
            </w:r>
          </w:p>
          <w:p w:rsidR="003B4FC5" w:rsidRPr="003B4FC5" w:rsidRDefault="00591FA3" w:rsidP="003B4FC5">
            <w:pPr>
              <w:pStyle w:val="ListParagraph"/>
              <w:numPr>
                <w:ilvl w:val="0"/>
                <w:numId w:val="1"/>
              </w:numPr>
              <w:rPr>
                <w:rFonts w:ascii="Calibri" w:hAnsi="Calibri"/>
                <w:color w:val="948A54"/>
                <w:sz w:val="22"/>
                <w:szCs w:val="22"/>
              </w:rPr>
            </w:pPr>
            <w:r>
              <w:rPr>
                <w:rFonts w:ascii="Calibri" w:hAnsi="Calibri"/>
                <w:color w:val="948A54"/>
                <w:sz w:val="22"/>
                <w:szCs w:val="22"/>
              </w:rPr>
              <w:t>Publication date: March/April 2019</w:t>
            </w:r>
          </w:p>
          <w:p w:rsidR="00471161" w:rsidRDefault="00471161" w:rsidP="00471161">
            <w:pPr>
              <w:rPr>
                <w:rFonts w:ascii="Arial" w:hAnsi="Arial" w:cs="Arial"/>
                <w:sz w:val="28"/>
                <w:szCs w:val="32"/>
              </w:rPr>
            </w:pPr>
          </w:p>
          <w:p w:rsidR="00471161" w:rsidRDefault="00471161" w:rsidP="00471161">
            <w:pPr>
              <w:rPr>
                <w:rFonts w:ascii="Arial" w:hAnsi="Arial" w:cs="Arial"/>
                <w:sz w:val="28"/>
                <w:szCs w:val="32"/>
              </w:rPr>
            </w:pPr>
            <w:r w:rsidRPr="00BA0805">
              <w:rPr>
                <w:rFonts w:ascii="Arial" w:hAnsi="Arial" w:cs="Arial"/>
                <w:sz w:val="28"/>
                <w:szCs w:val="32"/>
              </w:rPr>
              <w:t>IE</w:t>
            </w:r>
            <w:r>
              <w:rPr>
                <w:rFonts w:ascii="Arial" w:hAnsi="Arial" w:cs="Arial"/>
                <w:sz w:val="28"/>
                <w:szCs w:val="32"/>
              </w:rPr>
              <w:t>EE ISM 2018</w:t>
            </w:r>
            <w:r w:rsidRPr="00BA0805">
              <w:rPr>
                <w:rFonts w:ascii="Arial" w:hAnsi="Arial" w:cs="Arial"/>
                <w:sz w:val="28"/>
                <w:szCs w:val="32"/>
              </w:rPr>
              <w:t xml:space="preserve"> </w:t>
            </w:r>
          </w:p>
          <w:p w:rsidR="00471161" w:rsidRPr="00BA0805" w:rsidRDefault="00471161" w:rsidP="00471161">
            <w:pPr>
              <w:rPr>
                <w:rFonts w:ascii="Arial" w:hAnsi="Arial" w:cs="Arial"/>
                <w:sz w:val="12"/>
                <w:szCs w:val="12"/>
              </w:rPr>
            </w:pPr>
          </w:p>
          <w:p w:rsidR="00471161" w:rsidRDefault="00471161" w:rsidP="00471161">
            <w:pPr>
              <w:pStyle w:val="Default"/>
              <w:rPr>
                <w:rFonts w:ascii="Times New Roman" w:eastAsia="Times New Roman" w:hAnsi="Times New Roman" w:cs="Times New Roman"/>
                <w:b/>
                <w:bCs/>
                <w:color w:val="auto"/>
              </w:rPr>
            </w:pPr>
            <w:r w:rsidRPr="00471161">
              <w:rPr>
                <w:rFonts w:ascii="Times New Roman" w:eastAsia="Times New Roman" w:hAnsi="Times New Roman" w:cs="Times New Roman"/>
                <w:b/>
                <w:bCs/>
                <w:color w:val="auto"/>
              </w:rPr>
              <w:t>The 20th IEEE International Symposium on Multimedia</w:t>
            </w:r>
          </w:p>
          <w:p w:rsidR="00471161" w:rsidRDefault="00471161" w:rsidP="00471161">
            <w:pPr>
              <w:pStyle w:val="Default"/>
              <w:rPr>
                <w:rFonts w:ascii="Times New Roman" w:eastAsia="Times New Roman" w:hAnsi="Times New Roman" w:cs="Times New Roman"/>
                <w:b/>
                <w:bCs/>
                <w:color w:val="auto"/>
              </w:rPr>
            </w:pPr>
          </w:p>
          <w:p w:rsidR="00471161" w:rsidRPr="00471161" w:rsidRDefault="00471161" w:rsidP="00471161">
            <w:pPr>
              <w:pStyle w:val="Default"/>
              <w:rPr>
                <w:rFonts w:ascii="Times New Roman" w:eastAsia="Times New Roman" w:hAnsi="Times New Roman" w:cs="Times New Roman"/>
                <w:bCs/>
                <w:color w:val="auto"/>
              </w:rPr>
            </w:pPr>
            <w:hyperlink r:id="rId18" w:history="1">
              <w:r w:rsidRPr="00471161">
                <w:rPr>
                  <w:rStyle w:val="Hyperlink"/>
                  <w:rFonts w:ascii="Times New Roman" w:eastAsia="Times New Roman" w:hAnsi="Times New Roman" w:cs="Times New Roman"/>
                  <w:bCs/>
                </w:rPr>
                <w:t>http://ism.asia.edu.tw/2018/</w:t>
              </w:r>
            </w:hyperlink>
          </w:p>
          <w:p w:rsidR="00471161" w:rsidRPr="00471161" w:rsidRDefault="00471161" w:rsidP="00471161">
            <w:pPr>
              <w:pStyle w:val="Default"/>
              <w:rPr>
                <w:rFonts w:ascii="Times New Roman" w:eastAsia="Times New Roman" w:hAnsi="Times New Roman" w:cs="Times New Roman"/>
                <w:bCs/>
                <w:color w:val="auto"/>
              </w:rPr>
            </w:pPr>
          </w:p>
          <w:p w:rsidR="00471161" w:rsidRDefault="00471161" w:rsidP="00591FA3">
            <w:pPr>
              <w:rPr>
                <w:rFonts w:ascii="Calibri" w:hAnsi="Calibri"/>
                <w:color w:val="948A54"/>
                <w:sz w:val="22"/>
                <w:szCs w:val="22"/>
              </w:rPr>
            </w:pPr>
            <w:r w:rsidRPr="00471161">
              <w:rPr>
                <w:rFonts w:ascii="Calibri" w:hAnsi="Calibri"/>
                <w:color w:val="948A54"/>
                <w:sz w:val="22"/>
                <w:szCs w:val="22"/>
              </w:rPr>
              <w:t>The 20th IEEE International Symposium on Multimedia (ISM2018) is an international forum for researchers to exchange information regarding advances in the state of the art and practice of multimedia computing, as well as to identify the emerging research topics and define the future of multimedia computing. The technical program of ISM2018 will consist of invited talks, paper presentations, and panel discussions. Submissions are solicited for full papers, short papers, industry papers, workshop papers, technical demos, and panels</w:t>
            </w:r>
            <w:r>
              <w:rPr>
                <w:rFonts w:ascii="Calibri" w:hAnsi="Calibri"/>
                <w:color w:val="948A54"/>
                <w:sz w:val="22"/>
                <w:szCs w:val="22"/>
              </w:rPr>
              <w:t>.</w:t>
            </w:r>
          </w:p>
          <w:p w:rsidR="00471161" w:rsidRDefault="00471161" w:rsidP="00591FA3">
            <w:pPr>
              <w:rPr>
                <w:rFonts w:ascii="Calibri" w:hAnsi="Calibri"/>
                <w:color w:val="948A54"/>
                <w:sz w:val="22"/>
                <w:szCs w:val="22"/>
              </w:rPr>
            </w:pPr>
          </w:p>
          <w:p w:rsidR="00471161" w:rsidRPr="00BA43D8" w:rsidRDefault="00471161" w:rsidP="00471161">
            <w:pPr>
              <w:ind w:right="-73"/>
              <w:rPr>
                <w:sz w:val="6"/>
                <w:szCs w:val="6"/>
              </w:rPr>
            </w:pPr>
            <w:r>
              <w:rPr>
                <w:rFonts w:ascii="Cambria" w:hAnsi="Cambria"/>
                <w:b/>
                <w:bCs/>
                <w:i/>
                <w:iCs/>
                <w:color w:val="4F81BD"/>
              </w:rPr>
              <w:t>Important Dates:</w:t>
            </w:r>
          </w:p>
          <w:p w:rsidR="00471161" w:rsidRDefault="00471161" w:rsidP="00471161">
            <w:pPr>
              <w:pStyle w:val="ListParagraph"/>
              <w:numPr>
                <w:ilvl w:val="0"/>
                <w:numId w:val="1"/>
              </w:numPr>
              <w:rPr>
                <w:rFonts w:ascii="Calibri" w:hAnsi="Calibri"/>
                <w:color w:val="948A54"/>
                <w:sz w:val="22"/>
                <w:szCs w:val="22"/>
              </w:rPr>
            </w:pPr>
            <w:r w:rsidRPr="00471161">
              <w:rPr>
                <w:rFonts w:ascii="Calibri" w:hAnsi="Calibri"/>
                <w:color w:val="948A54"/>
                <w:sz w:val="22"/>
                <w:szCs w:val="22"/>
              </w:rPr>
              <w:t>Workshop proposa</w:t>
            </w:r>
            <w:r w:rsidRPr="00471161">
              <w:rPr>
                <w:rFonts w:ascii="Calibri" w:hAnsi="Calibri"/>
                <w:color w:val="948A54"/>
                <w:sz w:val="22"/>
                <w:szCs w:val="22"/>
              </w:rPr>
              <w:t>l</w:t>
            </w:r>
            <w:r>
              <w:rPr>
                <w:rFonts w:ascii="Calibri" w:hAnsi="Calibri"/>
                <w:color w:val="948A54"/>
                <w:sz w:val="22"/>
                <w:szCs w:val="22"/>
              </w:rPr>
              <w:t>:</w:t>
            </w:r>
            <w:r w:rsidRPr="003B4FC5">
              <w:rPr>
                <w:rFonts w:ascii="Calibri" w:hAnsi="Calibri"/>
                <w:color w:val="948A54"/>
                <w:sz w:val="22"/>
                <w:szCs w:val="22"/>
              </w:rPr>
              <w:t xml:space="preserve"> </w:t>
            </w:r>
            <w:r>
              <w:rPr>
                <w:rFonts w:ascii="Calibri" w:hAnsi="Calibri"/>
                <w:color w:val="948A54"/>
                <w:sz w:val="22"/>
                <w:szCs w:val="22"/>
              </w:rPr>
              <w:t xml:space="preserve">July </w:t>
            </w:r>
            <w:r>
              <w:rPr>
                <w:rFonts w:ascii="Calibri" w:hAnsi="Calibri"/>
                <w:color w:val="948A54"/>
                <w:sz w:val="22"/>
                <w:szCs w:val="22"/>
              </w:rPr>
              <w:t>20</w:t>
            </w:r>
            <w:r w:rsidRPr="00267D1D">
              <w:rPr>
                <w:rFonts w:ascii="Calibri" w:hAnsi="Calibri"/>
                <w:color w:val="948A54"/>
                <w:sz w:val="22"/>
                <w:szCs w:val="22"/>
                <w:vertAlign w:val="superscript"/>
              </w:rPr>
              <w:t>t</w:t>
            </w:r>
            <w:r w:rsidRPr="00267D1D">
              <w:rPr>
                <w:rFonts w:ascii="Calibri" w:hAnsi="Calibri"/>
                <w:color w:val="948A54"/>
                <w:sz w:val="22"/>
                <w:szCs w:val="22"/>
                <w:vertAlign w:val="superscript"/>
              </w:rPr>
              <w:t>h</w:t>
            </w:r>
            <w:r w:rsidRPr="003B4FC5">
              <w:rPr>
                <w:rFonts w:ascii="Calibri" w:hAnsi="Calibri"/>
                <w:color w:val="948A54"/>
                <w:sz w:val="22"/>
                <w:szCs w:val="22"/>
              </w:rPr>
              <w:t>, 2018</w:t>
            </w:r>
          </w:p>
          <w:p w:rsidR="00471161" w:rsidRDefault="00471161" w:rsidP="00471161">
            <w:pPr>
              <w:pStyle w:val="ListParagraph"/>
              <w:numPr>
                <w:ilvl w:val="0"/>
                <w:numId w:val="1"/>
              </w:numPr>
              <w:rPr>
                <w:rFonts w:ascii="Calibri" w:hAnsi="Calibri"/>
                <w:color w:val="948A54"/>
                <w:sz w:val="22"/>
                <w:szCs w:val="22"/>
              </w:rPr>
            </w:pPr>
            <w:r>
              <w:rPr>
                <w:rFonts w:ascii="Calibri" w:hAnsi="Calibri"/>
                <w:color w:val="948A54"/>
                <w:sz w:val="22"/>
                <w:szCs w:val="22"/>
              </w:rPr>
              <w:t xml:space="preserve">Paper </w:t>
            </w:r>
            <w:r w:rsidRPr="003B4FC5">
              <w:rPr>
                <w:rFonts w:ascii="Calibri" w:hAnsi="Calibri"/>
                <w:color w:val="948A54"/>
                <w:sz w:val="22"/>
                <w:szCs w:val="22"/>
              </w:rPr>
              <w:t>submission</w:t>
            </w:r>
            <w:r>
              <w:rPr>
                <w:rFonts w:ascii="Calibri" w:hAnsi="Calibri"/>
                <w:color w:val="948A54"/>
                <w:sz w:val="22"/>
                <w:szCs w:val="22"/>
              </w:rPr>
              <w:t xml:space="preserve">: </w:t>
            </w:r>
            <w:r>
              <w:rPr>
                <w:rFonts w:ascii="Calibri" w:hAnsi="Calibri"/>
                <w:color w:val="948A54"/>
                <w:sz w:val="22"/>
                <w:szCs w:val="22"/>
              </w:rPr>
              <w:t>July 20</w:t>
            </w:r>
            <w:r w:rsidRPr="00267D1D">
              <w:rPr>
                <w:rFonts w:ascii="Calibri" w:hAnsi="Calibri"/>
                <w:color w:val="948A54"/>
                <w:sz w:val="22"/>
                <w:szCs w:val="22"/>
                <w:vertAlign w:val="superscript"/>
              </w:rPr>
              <w:t>th</w:t>
            </w:r>
            <w:r w:rsidRPr="003B4FC5">
              <w:rPr>
                <w:rFonts w:ascii="Calibri" w:hAnsi="Calibri"/>
                <w:color w:val="948A54"/>
                <w:sz w:val="22"/>
                <w:szCs w:val="22"/>
              </w:rPr>
              <w:t>, 2018</w:t>
            </w:r>
          </w:p>
          <w:p w:rsidR="00471161" w:rsidRDefault="00471161" w:rsidP="00471161">
            <w:pPr>
              <w:pStyle w:val="ListParagraph"/>
              <w:numPr>
                <w:ilvl w:val="0"/>
                <w:numId w:val="1"/>
              </w:numPr>
              <w:rPr>
                <w:rFonts w:ascii="Calibri" w:hAnsi="Calibri"/>
                <w:color w:val="948A54"/>
                <w:sz w:val="22"/>
                <w:szCs w:val="22"/>
              </w:rPr>
            </w:pPr>
            <w:r w:rsidRPr="00471161">
              <w:rPr>
                <w:rFonts w:ascii="Calibri" w:hAnsi="Calibri"/>
                <w:color w:val="948A54"/>
                <w:sz w:val="22"/>
                <w:szCs w:val="22"/>
              </w:rPr>
              <w:t>A</w:t>
            </w:r>
            <w:r w:rsidRPr="00471161">
              <w:rPr>
                <w:rFonts w:ascii="Calibri" w:hAnsi="Calibri"/>
                <w:color w:val="948A54"/>
                <w:sz w:val="22"/>
                <w:szCs w:val="22"/>
              </w:rPr>
              <w:t>cceptance notification</w:t>
            </w:r>
            <w:r w:rsidRPr="00471161">
              <w:rPr>
                <w:rFonts w:ascii="Calibri" w:hAnsi="Calibri"/>
                <w:color w:val="948A54"/>
                <w:sz w:val="22"/>
                <w:szCs w:val="22"/>
              </w:rPr>
              <w:t xml:space="preserve">: </w:t>
            </w:r>
            <w:r w:rsidRPr="00471161">
              <w:rPr>
                <w:rFonts w:ascii="Calibri" w:hAnsi="Calibri"/>
                <w:color w:val="948A54"/>
                <w:sz w:val="22"/>
                <w:szCs w:val="22"/>
              </w:rPr>
              <w:t>September 28</w:t>
            </w:r>
            <w:r w:rsidR="00267D1D" w:rsidRPr="00267D1D">
              <w:rPr>
                <w:rFonts w:ascii="Calibri" w:hAnsi="Calibri"/>
                <w:color w:val="948A54"/>
                <w:sz w:val="22"/>
                <w:szCs w:val="22"/>
                <w:vertAlign w:val="superscript"/>
              </w:rPr>
              <w:t>th</w:t>
            </w:r>
            <w:r w:rsidRPr="00471161">
              <w:rPr>
                <w:rFonts w:ascii="Calibri" w:hAnsi="Calibri"/>
                <w:color w:val="948A54"/>
                <w:sz w:val="22"/>
                <w:szCs w:val="22"/>
              </w:rPr>
              <w:t>, 2018</w:t>
            </w:r>
          </w:p>
          <w:p w:rsidR="00471161" w:rsidRPr="00471161" w:rsidRDefault="00471161" w:rsidP="00471161">
            <w:pPr>
              <w:pStyle w:val="ListParagraph"/>
              <w:numPr>
                <w:ilvl w:val="0"/>
                <w:numId w:val="1"/>
              </w:numPr>
              <w:rPr>
                <w:rFonts w:ascii="Calibri" w:hAnsi="Calibri"/>
                <w:color w:val="948A54"/>
                <w:sz w:val="22"/>
                <w:szCs w:val="22"/>
              </w:rPr>
            </w:pPr>
            <w:r w:rsidRPr="00471161">
              <w:rPr>
                <w:rFonts w:ascii="Calibri" w:hAnsi="Calibri"/>
                <w:color w:val="948A54"/>
                <w:sz w:val="22"/>
                <w:szCs w:val="22"/>
              </w:rPr>
              <w:t>Camera ready and registration</w:t>
            </w:r>
            <w:r w:rsidRPr="00471161">
              <w:rPr>
                <w:rFonts w:ascii="Calibri" w:hAnsi="Calibri"/>
                <w:color w:val="948A54"/>
                <w:sz w:val="22"/>
                <w:szCs w:val="22"/>
              </w:rPr>
              <w:t xml:space="preserve">: </w:t>
            </w:r>
            <w:r w:rsidRPr="00471161">
              <w:rPr>
                <w:rFonts w:ascii="Calibri" w:hAnsi="Calibri"/>
                <w:color w:val="948A54"/>
                <w:sz w:val="22"/>
                <w:szCs w:val="22"/>
              </w:rPr>
              <w:t>October 31</w:t>
            </w:r>
            <w:r w:rsidR="00267D1D" w:rsidRPr="00267D1D">
              <w:rPr>
                <w:rFonts w:ascii="Calibri" w:hAnsi="Calibri"/>
                <w:color w:val="948A54"/>
                <w:sz w:val="22"/>
                <w:szCs w:val="22"/>
                <w:vertAlign w:val="superscript"/>
              </w:rPr>
              <w:t>st</w:t>
            </w:r>
            <w:r w:rsidRPr="00471161">
              <w:rPr>
                <w:rFonts w:ascii="Calibri" w:hAnsi="Calibri"/>
                <w:color w:val="948A54"/>
                <w:sz w:val="22"/>
                <w:szCs w:val="22"/>
              </w:rPr>
              <w:t>, 2018</w:t>
            </w:r>
          </w:p>
          <w:p w:rsidR="00471161" w:rsidRPr="00471161" w:rsidRDefault="00471161" w:rsidP="00471161">
            <w:pPr>
              <w:pStyle w:val="ListParagraph"/>
              <w:ind w:left="360"/>
              <w:rPr>
                <w:rFonts w:ascii="Calibri" w:hAnsi="Calibri"/>
                <w:color w:val="948A54"/>
                <w:sz w:val="22"/>
                <w:szCs w:val="22"/>
              </w:rPr>
            </w:pPr>
          </w:p>
        </w:tc>
      </w:tr>
      <w:tr w:rsidR="005E56DA"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5E56DA" w:rsidRDefault="005E56DA" w:rsidP="000303C6">
            <w:pPr>
              <w:jc w:val="center"/>
              <w:rPr>
                <w:b/>
                <w:color w:val="000000"/>
                <w:sz w:val="28"/>
              </w:rPr>
            </w:pPr>
            <w:r w:rsidRPr="007166F9">
              <w:rPr>
                <w:b/>
                <w:color w:val="000000"/>
                <w:sz w:val="28"/>
              </w:rPr>
              <w:lastRenderedPageBreak/>
              <w:t>Call for</w:t>
            </w:r>
            <w:r>
              <w:rPr>
                <w:b/>
                <w:color w:val="000000"/>
                <w:sz w:val="28"/>
              </w:rPr>
              <w:t xml:space="preserve"> </w:t>
            </w:r>
            <w:r w:rsidR="00442A39">
              <w:rPr>
                <w:b/>
                <w:color w:val="000000"/>
                <w:sz w:val="28"/>
              </w:rPr>
              <w:t>Participation</w:t>
            </w:r>
          </w:p>
          <w:p w:rsidR="003B4FC5" w:rsidRDefault="003B4FC5" w:rsidP="003B4FC5">
            <w:pPr>
              <w:pStyle w:val="MediumGrid21"/>
              <w:rPr>
                <w:rFonts w:ascii="Times New Roman" w:eastAsiaTheme="minorHAnsi" w:hAnsi="Times New Roman"/>
                <w:b/>
                <w:bCs/>
                <w:sz w:val="24"/>
                <w:szCs w:val="24"/>
              </w:rPr>
            </w:pPr>
          </w:p>
          <w:p w:rsidR="003B4FC5" w:rsidRDefault="00267D1D" w:rsidP="003B4FC5">
            <w:pPr>
              <w:pStyle w:val="MediumGrid21"/>
              <w:rPr>
                <w:rFonts w:ascii="Times New Roman" w:eastAsiaTheme="minorHAnsi" w:hAnsi="Times New Roman"/>
                <w:b/>
                <w:bCs/>
                <w:sz w:val="24"/>
                <w:szCs w:val="24"/>
              </w:rPr>
            </w:pPr>
            <w:r w:rsidRPr="00267D1D">
              <w:rPr>
                <w:rFonts w:ascii="Times New Roman" w:eastAsiaTheme="minorHAnsi" w:hAnsi="Times New Roman"/>
                <w:b/>
                <w:bCs/>
                <w:sz w:val="24"/>
                <w:szCs w:val="24"/>
              </w:rPr>
              <w:t>IEEE TCMC meeting at ICME2018 - open to all TCMC members</w:t>
            </w:r>
          </w:p>
          <w:p w:rsidR="003B4FC5" w:rsidRDefault="003B4FC5" w:rsidP="005E56DA">
            <w:pPr>
              <w:rPr>
                <w:rFonts w:eastAsiaTheme="minorHAnsi"/>
                <w:b/>
                <w:bCs/>
              </w:rPr>
            </w:pPr>
          </w:p>
          <w:p w:rsidR="00442A39" w:rsidRPr="00267D1D" w:rsidRDefault="00442A39" w:rsidP="00442A39">
            <w:pPr>
              <w:rPr>
                <w:rFonts w:ascii="Calibri" w:hAnsi="Calibri"/>
                <w:color w:val="948A54"/>
                <w:sz w:val="22"/>
                <w:szCs w:val="22"/>
              </w:rPr>
            </w:pPr>
            <w:r w:rsidRPr="00267D1D">
              <w:rPr>
                <w:rFonts w:ascii="Calibri" w:hAnsi="Calibri"/>
                <w:color w:val="948A54"/>
                <w:sz w:val="22"/>
                <w:szCs w:val="22"/>
              </w:rPr>
              <w:t xml:space="preserve">The </w:t>
            </w:r>
            <w:r w:rsidRPr="00267D1D">
              <w:rPr>
                <w:rFonts w:ascii="Calibri" w:hAnsi="Calibri"/>
                <w:color w:val="948A54"/>
                <w:sz w:val="22"/>
                <w:szCs w:val="22"/>
              </w:rPr>
              <w:t xml:space="preserve">TCMC </w:t>
            </w:r>
            <w:r w:rsidRPr="00267D1D">
              <w:rPr>
                <w:rFonts w:ascii="Calibri" w:hAnsi="Calibri"/>
                <w:color w:val="948A54"/>
                <w:sz w:val="22"/>
                <w:szCs w:val="22"/>
              </w:rPr>
              <w:t xml:space="preserve">will have a </w:t>
            </w:r>
            <w:r w:rsidRPr="00267D1D">
              <w:rPr>
                <w:rFonts w:ascii="Calibri" w:hAnsi="Calibri"/>
                <w:color w:val="948A54"/>
                <w:sz w:val="22"/>
                <w:szCs w:val="22"/>
              </w:rPr>
              <w:t>meeting at ICME2018</w:t>
            </w:r>
            <w:r w:rsidR="00267D1D">
              <w:rPr>
                <w:rFonts w:ascii="Calibri" w:hAnsi="Calibri"/>
                <w:color w:val="948A54"/>
                <w:sz w:val="22"/>
                <w:szCs w:val="22"/>
              </w:rPr>
              <w:t xml:space="preserve"> </w:t>
            </w:r>
            <w:r w:rsidRPr="00267D1D">
              <w:rPr>
                <w:rFonts w:ascii="Calibri" w:hAnsi="Calibri"/>
                <w:color w:val="948A54"/>
                <w:sz w:val="22"/>
                <w:szCs w:val="22"/>
              </w:rPr>
              <w:t>(IEEE International Conference on Multimedia &amp; Expo) in San Diego, CA, USA.</w:t>
            </w:r>
          </w:p>
          <w:p w:rsidR="00442A39" w:rsidRPr="00267D1D" w:rsidRDefault="00442A39" w:rsidP="00442A39">
            <w:pPr>
              <w:rPr>
                <w:rFonts w:ascii="Calibri" w:hAnsi="Calibri"/>
                <w:color w:val="948A54"/>
                <w:sz w:val="22"/>
                <w:szCs w:val="22"/>
              </w:rPr>
            </w:pPr>
          </w:p>
          <w:p w:rsidR="00442A39" w:rsidRPr="00267D1D" w:rsidRDefault="00442A39" w:rsidP="00442A39">
            <w:pPr>
              <w:rPr>
                <w:rFonts w:ascii="Calibri" w:hAnsi="Calibri"/>
                <w:color w:val="000000" w:themeColor="text1"/>
                <w:sz w:val="22"/>
                <w:szCs w:val="22"/>
              </w:rPr>
            </w:pPr>
            <w:r w:rsidRPr="00267D1D">
              <w:rPr>
                <w:rFonts w:ascii="Calibri" w:hAnsi="Calibri"/>
                <w:color w:val="000000" w:themeColor="text1"/>
                <w:sz w:val="22"/>
                <w:szCs w:val="22"/>
              </w:rPr>
              <w:t>Date: July 25 (Wednesday)</w:t>
            </w:r>
          </w:p>
          <w:p w:rsidR="00442A39" w:rsidRPr="00267D1D" w:rsidRDefault="00442A39" w:rsidP="00442A39">
            <w:pPr>
              <w:rPr>
                <w:rFonts w:ascii="Calibri" w:hAnsi="Calibri"/>
                <w:color w:val="000000" w:themeColor="text1"/>
                <w:sz w:val="22"/>
                <w:szCs w:val="22"/>
              </w:rPr>
            </w:pPr>
            <w:r w:rsidRPr="00267D1D">
              <w:rPr>
                <w:rFonts w:ascii="Calibri" w:hAnsi="Calibri"/>
                <w:color w:val="000000" w:themeColor="text1"/>
                <w:sz w:val="22"/>
                <w:szCs w:val="22"/>
              </w:rPr>
              <w:lastRenderedPageBreak/>
              <w:t>Time: 11:50 to 13:30</w:t>
            </w:r>
          </w:p>
          <w:p w:rsidR="00442A39" w:rsidRPr="00267D1D" w:rsidRDefault="00442A39" w:rsidP="00442A39">
            <w:pPr>
              <w:rPr>
                <w:rFonts w:ascii="Calibri" w:hAnsi="Calibri"/>
                <w:color w:val="948A54"/>
                <w:sz w:val="22"/>
                <w:szCs w:val="22"/>
              </w:rPr>
            </w:pPr>
            <w:r w:rsidRPr="00267D1D">
              <w:rPr>
                <w:rFonts w:ascii="Calibri" w:hAnsi="Calibri"/>
                <w:color w:val="000000" w:themeColor="text1"/>
                <w:sz w:val="22"/>
                <w:szCs w:val="22"/>
              </w:rPr>
              <w:t xml:space="preserve">Location: </w:t>
            </w:r>
            <w:proofErr w:type="spellStart"/>
            <w:r w:rsidRPr="00267D1D">
              <w:rPr>
                <w:rFonts w:ascii="Calibri" w:hAnsi="Calibri"/>
                <w:color w:val="000000" w:themeColor="text1"/>
                <w:sz w:val="22"/>
                <w:szCs w:val="22"/>
              </w:rPr>
              <w:t>Athenia</w:t>
            </w:r>
            <w:proofErr w:type="spellEnd"/>
            <w:r w:rsidRPr="00267D1D">
              <w:rPr>
                <w:rFonts w:ascii="Calibri" w:hAnsi="Calibri"/>
                <w:color w:val="000000" w:themeColor="text1"/>
                <w:sz w:val="22"/>
                <w:szCs w:val="22"/>
              </w:rPr>
              <w:t xml:space="preserve"> B (at the conference hotel)</w:t>
            </w:r>
          </w:p>
          <w:p w:rsidR="00442A39" w:rsidRPr="00267D1D" w:rsidRDefault="00442A39" w:rsidP="00442A39">
            <w:pPr>
              <w:rPr>
                <w:rFonts w:ascii="Calibri" w:hAnsi="Calibri"/>
                <w:color w:val="948A54"/>
                <w:sz w:val="22"/>
                <w:szCs w:val="22"/>
              </w:rPr>
            </w:pPr>
          </w:p>
          <w:p w:rsidR="00591FA3" w:rsidRPr="00267D1D" w:rsidRDefault="00442A39" w:rsidP="00442A39">
            <w:pPr>
              <w:rPr>
                <w:rFonts w:ascii="Calibri" w:hAnsi="Calibri" w:cs="Calibri"/>
              </w:rPr>
            </w:pPr>
            <w:r w:rsidRPr="00267D1D">
              <w:rPr>
                <w:rFonts w:ascii="Calibri" w:hAnsi="Calibri"/>
                <w:color w:val="948A54"/>
                <w:sz w:val="22"/>
                <w:szCs w:val="22"/>
              </w:rPr>
              <w:t>In this meeting, we will introduce TCMC's activities and opportunities</w:t>
            </w:r>
            <w:r w:rsidR="00267D1D" w:rsidRPr="00267D1D">
              <w:rPr>
                <w:rFonts w:ascii="Calibri" w:hAnsi="Calibri"/>
                <w:color w:val="948A54"/>
                <w:sz w:val="22"/>
                <w:szCs w:val="22"/>
              </w:rPr>
              <w:t xml:space="preserve"> </w:t>
            </w:r>
            <w:r w:rsidRPr="00267D1D">
              <w:rPr>
                <w:rFonts w:ascii="Calibri" w:hAnsi="Calibri"/>
                <w:color w:val="948A54"/>
                <w:sz w:val="22"/>
                <w:szCs w:val="22"/>
              </w:rPr>
              <w:t>for TCMC members. You are welcome to attend the meeting and invite</w:t>
            </w:r>
            <w:r w:rsidR="00267D1D" w:rsidRPr="00267D1D">
              <w:rPr>
                <w:rFonts w:ascii="Calibri" w:hAnsi="Calibri"/>
                <w:color w:val="948A54"/>
                <w:sz w:val="22"/>
                <w:szCs w:val="22"/>
              </w:rPr>
              <w:t xml:space="preserve"> </w:t>
            </w:r>
            <w:r w:rsidRPr="00267D1D">
              <w:rPr>
                <w:rFonts w:ascii="Calibri" w:hAnsi="Calibri"/>
                <w:color w:val="948A54"/>
                <w:sz w:val="22"/>
                <w:szCs w:val="22"/>
              </w:rPr>
              <w:t>people who may be interested in attending this meeting.</w:t>
            </w:r>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6C183D"/>
    <w:multiLevelType w:val="hybridMultilevel"/>
    <w:tmpl w:val="1A466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3F"/>
    <w:rsid w:val="000303C6"/>
    <w:rsid w:val="0003683F"/>
    <w:rsid w:val="00044852"/>
    <w:rsid w:val="00072AF1"/>
    <w:rsid w:val="000C7D10"/>
    <w:rsid w:val="000F5C29"/>
    <w:rsid w:val="0013122C"/>
    <w:rsid w:val="00152019"/>
    <w:rsid w:val="00176985"/>
    <w:rsid w:val="001C090E"/>
    <w:rsid w:val="001E09B6"/>
    <w:rsid w:val="001E3489"/>
    <w:rsid w:val="00241924"/>
    <w:rsid w:val="00242DFF"/>
    <w:rsid w:val="00251584"/>
    <w:rsid w:val="00267D1D"/>
    <w:rsid w:val="00280178"/>
    <w:rsid w:val="0028193F"/>
    <w:rsid w:val="002A3521"/>
    <w:rsid w:val="002B2D0A"/>
    <w:rsid w:val="002D3FE0"/>
    <w:rsid w:val="002D692C"/>
    <w:rsid w:val="002E2A1F"/>
    <w:rsid w:val="002E688C"/>
    <w:rsid w:val="003211F4"/>
    <w:rsid w:val="00395F3B"/>
    <w:rsid w:val="0039768D"/>
    <w:rsid w:val="003B4FC5"/>
    <w:rsid w:val="003B6BAE"/>
    <w:rsid w:val="0042184C"/>
    <w:rsid w:val="00442A39"/>
    <w:rsid w:val="0045733D"/>
    <w:rsid w:val="00461AA6"/>
    <w:rsid w:val="00461BF4"/>
    <w:rsid w:val="00465CFC"/>
    <w:rsid w:val="00471161"/>
    <w:rsid w:val="004B2D06"/>
    <w:rsid w:val="005562EA"/>
    <w:rsid w:val="00570404"/>
    <w:rsid w:val="00580453"/>
    <w:rsid w:val="005873A2"/>
    <w:rsid w:val="00591FA3"/>
    <w:rsid w:val="00596E82"/>
    <w:rsid w:val="00597098"/>
    <w:rsid w:val="005B4969"/>
    <w:rsid w:val="005E083D"/>
    <w:rsid w:val="005E56DA"/>
    <w:rsid w:val="005F30A8"/>
    <w:rsid w:val="0062706F"/>
    <w:rsid w:val="00636BE4"/>
    <w:rsid w:val="006475F9"/>
    <w:rsid w:val="00661EC2"/>
    <w:rsid w:val="006B009C"/>
    <w:rsid w:val="00732D1B"/>
    <w:rsid w:val="0073720D"/>
    <w:rsid w:val="00753AFF"/>
    <w:rsid w:val="007802D2"/>
    <w:rsid w:val="007B1742"/>
    <w:rsid w:val="007B27F7"/>
    <w:rsid w:val="007D6110"/>
    <w:rsid w:val="007E5444"/>
    <w:rsid w:val="007F26F0"/>
    <w:rsid w:val="00835C30"/>
    <w:rsid w:val="008472BB"/>
    <w:rsid w:val="008574E8"/>
    <w:rsid w:val="008A0B83"/>
    <w:rsid w:val="008A2CF4"/>
    <w:rsid w:val="008F1021"/>
    <w:rsid w:val="00945D91"/>
    <w:rsid w:val="009573D1"/>
    <w:rsid w:val="009837F3"/>
    <w:rsid w:val="00992838"/>
    <w:rsid w:val="00992AFF"/>
    <w:rsid w:val="009D7A30"/>
    <w:rsid w:val="00A02BC6"/>
    <w:rsid w:val="00A74836"/>
    <w:rsid w:val="00A7509B"/>
    <w:rsid w:val="00A76606"/>
    <w:rsid w:val="00A9102C"/>
    <w:rsid w:val="00AB46EF"/>
    <w:rsid w:val="00AD18AF"/>
    <w:rsid w:val="00AD4815"/>
    <w:rsid w:val="00B016E4"/>
    <w:rsid w:val="00B57586"/>
    <w:rsid w:val="00B5776C"/>
    <w:rsid w:val="00BA0805"/>
    <w:rsid w:val="00BA43D8"/>
    <w:rsid w:val="00BB20D4"/>
    <w:rsid w:val="00BC3233"/>
    <w:rsid w:val="00C02809"/>
    <w:rsid w:val="00C16113"/>
    <w:rsid w:val="00C16FA5"/>
    <w:rsid w:val="00C332B8"/>
    <w:rsid w:val="00C5454E"/>
    <w:rsid w:val="00C6064F"/>
    <w:rsid w:val="00C62827"/>
    <w:rsid w:val="00C70096"/>
    <w:rsid w:val="00C75294"/>
    <w:rsid w:val="00C81D10"/>
    <w:rsid w:val="00CA0AE7"/>
    <w:rsid w:val="00CB392F"/>
    <w:rsid w:val="00CE0BBE"/>
    <w:rsid w:val="00CF05C5"/>
    <w:rsid w:val="00CF58DD"/>
    <w:rsid w:val="00D1582B"/>
    <w:rsid w:val="00D60DFC"/>
    <w:rsid w:val="00E91C81"/>
    <w:rsid w:val="00EA3A96"/>
    <w:rsid w:val="00EC03CE"/>
    <w:rsid w:val="00EC42D2"/>
    <w:rsid w:val="00EC501F"/>
    <w:rsid w:val="00EC76D0"/>
    <w:rsid w:val="00EF3666"/>
    <w:rsid w:val="00EF5E06"/>
    <w:rsid w:val="00F04306"/>
    <w:rsid w:val="00F3115E"/>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47156"/>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1659846147">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null)"/><Relationship Id="rId13" Type="http://schemas.openxmlformats.org/officeDocument/2006/relationships/hyperlink" Target="mailto:chens@cs.fiu.edu" TargetMode="External"/><Relationship Id="rId18" Type="http://schemas.openxmlformats.org/officeDocument/2006/relationships/hyperlink" Target="http://ism.asia.edu.tw/2018/" TargetMode="External"/><Relationship Id="rId3" Type="http://schemas.openxmlformats.org/officeDocument/2006/relationships/settings" Target="settings.xml"/><Relationship Id="rId7" Type="http://schemas.openxmlformats.org/officeDocument/2006/relationships/hyperlink" Target="https://publications.computer.org/multimedia-magazine/" TargetMode="External"/><Relationship Id="rId12" Type="http://schemas.openxmlformats.org/officeDocument/2006/relationships/hyperlink" Target="https://mc.manuscriptcentral.com/mm-cs"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conf-icnc.org/2019/cfp.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mc.manuscriptcentral.com/mm-cs" TargetMode="External"/><Relationship Id="rId5" Type="http://schemas.openxmlformats.org/officeDocument/2006/relationships/hyperlink" Target="https://www.computer.org/web/tcmc/index" TargetMode="External"/><Relationship Id="rId15" Type="http://schemas.openxmlformats.org/officeDocument/2006/relationships/hyperlink" Target="http://www.conf-icnc.org/2019/author.htm" TargetMode="External"/><Relationship Id="rId10" Type="http://schemas.openxmlformats.org/officeDocument/2006/relationships/hyperlink" Target="https://www.computer.org/web/peer-review/magazin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mputer.org/web/peer-review/magazines" TargetMode="External"/><Relationship Id="rId14" Type="http://schemas.openxmlformats.org/officeDocument/2006/relationships/hyperlink" Target="http://www.conf-icnc.org/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2085</TotalTime>
  <Pages>3</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Min Chen</cp:lastModifiedBy>
  <cp:revision>75</cp:revision>
  <dcterms:created xsi:type="dcterms:W3CDTF">2017-01-23T22:19:00Z</dcterms:created>
  <dcterms:modified xsi:type="dcterms:W3CDTF">2018-06-27T21:14:00Z</dcterms:modified>
</cp:coreProperties>
</file>